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8292" w14:textId="395D4683" w:rsidR="003C77CE" w:rsidRDefault="00C47607">
      <w:p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C3F799" wp14:editId="35E002FB">
            <wp:simplePos x="0" y="0"/>
            <wp:positionH relativeFrom="column">
              <wp:posOffset>7587192</wp:posOffset>
            </wp:positionH>
            <wp:positionV relativeFrom="paragraph">
              <wp:posOffset>-194945</wp:posOffset>
            </wp:positionV>
            <wp:extent cx="1280583" cy="7334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91" cy="73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47C" w:rsidRPr="00B17F7A">
        <w:rPr>
          <w:b/>
          <w:bCs/>
          <w:sz w:val="36"/>
          <w:szCs w:val="36"/>
        </w:rPr>
        <w:t>Format Taxatierapport</w:t>
      </w:r>
      <w:r w:rsidR="00B17F7A">
        <w:rPr>
          <w:b/>
          <w:bCs/>
          <w:sz w:val="36"/>
          <w:szCs w:val="36"/>
        </w:rPr>
        <w:t xml:space="preserve"> </w:t>
      </w:r>
      <w:r w:rsidR="006F5ECE">
        <w:rPr>
          <w:b/>
          <w:bCs/>
          <w:sz w:val="36"/>
          <w:szCs w:val="36"/>
        </w:rPr>
        <w:t>t.b.v. de Eindtoets Taxeren Bedrijfsmatig Vastgoed</w:t>
      </w:r>
    </w:p>
    <w:p w14:paraId="60F1D06C" w14:textId="3E8BE657" w:rsidR="006F5ECE" w:rsidRDefault="006F5ECE" w:rsidP="00AB4AF0">
      <w:pPr>
        <w:pStyle w:val="Geenafstand"/>
        <w:pBdr>
          <w:bottom w:val="single" w:sz="4" w:space="1" w:color="auto"/>
        </w:pBdr>
      </w:pPr>
      <w:r>
        <w:t>(Gebaseerd op Bijlage 1 van Praktijkhandreiking BV van NRVT versie 1-10-2020)</w:t>
      </w:r>
    </w:p>
    <w:p w14:paraId="2AA0B404" w14:textId="77700816" w:rsidR="006F5ECE" w:rsidRDefault="006F5ECE" w:rsidP="00C30E5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57B80" w14:paraId="76B93F6E" w14:textId="77777777" w:rsidTr="00C73B73">
        <w:tc>
          <w:tcPr>
            <w:tcW w:w="4673" w:type="dxa"/>
            <w:shd w:val="clear" w:color="auto" w:fill="000000" w:themeFill="text1"/>
            <w:vAlign w:val="center"/>
          </w:tcPr>
          <w:p w14:paraId="4DF2CD42" w14:textId="77777777" w:rsidR="00F57B80" w:rsidRPr="006A7B9E" w:rsidRDefault="00F57B80" w:rsidP="00C73B73">
            <w:pPr>
              <w:rPr>
                <w:b/>
                <w:bCs/>
                <w:color w:val="FFFFFF" w:themeColor="background1"/>
              </w:rPr>
            </w:pPr>
            <w:r w:rsidRPr="006A7B9E">
              <w:rPr>
                <w:b/>
                <w:bCs/>
                <w:color w:val="FFFFFF" w:themeColor="background1"/>
              </w:rPr>
              <w:t>Zwart veld = informatie wordt vooraf gegeven</w:t>
            </w:r>
          </w:p>
        </w:tc>
      </w:tr>
      <w:tr w:rsidR="00F57B80" w14:paraId="4F497579" w14:textId="77777777" w:rsidTr="00C73B73">
        <w:tc>
          <w:tcPr>
            <w:tcW w:w="4673" w:type="dxa"/>
            <w:shd w:val="clear" w:color="auto" w:fill="D9E2F3" w:themeFill="accent1" w:themeFillTint="33"/>
            <w:vAlign w:val="center"/>
          </w:tcPr>
          <w:p w14:paraId="3BC352BA" w14:textId="77777777" w:rsidR="00F57B80" w:rsidRDefault="00F57B80" w:rsidP="00C73B73">
            <w:pPr>
              <w:rPr>
                <w:b/>
                <w:bCs/>
              </w:rPr>
            </w:pPr>
            <w:r>
              <w:rPr>
                <w:b/>
                <w:bCs/>
              </w:rPr>
              <w:t>Blauw veld = door de kandidaat in te vullen</w:t>
            </w:r>
          </w:p>
        </w:tc>
      </w:tr>
    </w:tbl>
    <w:p w14:paraId="1FF32583" w14:textId="77777777" w:rsidR="00F57B80" w:rsidRDefault="00F57B80" w:rsidP="00C30E57">
      <w:pPr>
        <w:pStyle w:val="Geenafstand"/>
      </w:pPr>
    </w:p>
    <w:p w14:paraId="728081EF" w14:textId="77777777" w:rsidR="006F7148" w:rsidRPr="00B17F7A" w:rsidRDefault="006F7148" w:rsidP="00C30E57">
      <w:pPr>
        <w:pStyle w:val="Geenafstand"/>
      </w:pPr>
    </w:p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4D447C" w:rsidRPr="00CE38EA" w14:paraId="266125B8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4080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A. OPDRACHT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2FFD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0CD4F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0B10E11C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E44D6E1" w14:textId="77777777" w:rsidR="004D447C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Naam opdrachtgever(s)</w:t>
            </w:r>
            <w:r w:rsidR="00FB0B9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– naam, adres, postcode en plaats</w:t>
            </w:r>
          </w:p>
          <w:p w14:paraId="77F0CB66" w14:textId="71E0F5DB" w:rsidR="00FB0B93" w:rsidRPr="00CE38EA" w:rsidRDefault="00FB0B93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6BB7F3CD" w14:textId="4BFBDEC5" w:rsidR="004D447C" w:rsidRPr="00E434EF" w:rsidRDefault="004D447C" w:rsidP="00F57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4EB3FDEB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728B7A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Naam taxateur</w:t>
            </w:r>
          </w:p>
        </w:tc>
        <w:sdt>
          <w:sdtPr>
            <w:rPr>
              <w:rStyle w:val="Stijl1"/>
            </w:rPr>
            <w:id w:val="-1818105628"/>
            <w:lock w:val="sdtLocked"/>
            <w:placeholder>
              <w:docPart w:val="2946D620ECE940398FFB96F6466C7DDB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  <w:hideMark/>
              </w:tcPr>
              <w:p w14:paraId="701AC993" w14:textId="642DB978" w:rsidR="004D447C" w:rsidRPr="000E4338" w:rsidRDefault="008E0B1E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192494C7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A210167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Naam taxatiebedrijf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F3FAEE1" w14:textId="0E1EA3D1" w:rsidR="004D447C" w:rsidRPr="00E434EF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42B05804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B6C621F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Adres taxatiebedrijf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77FD1234" w14:textId="487F3056" w:rsidR="004D447C" w:rsidRPr="00E434EF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060EB0C4" w14:textId="77777777" w:rsidTr="00E434EF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22D6680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Doel van de taxatie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C1F632" w14:textId="526E41E9" w:rsidR="004D447C" w:rsidRPr="00E434EF" w:rsidRDefault="004D447C" w:rsidP="004D6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590DA002" w14:textId="77777777" w:rsidTr="00E434EF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C9FF616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Type taxatie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1FB0B49D" w14:textId="6AE36C59" w:rsidR="004D447C" w:rsidRPr="00E434EF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2DAD1FE6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56A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FE8B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F04A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162C3B86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FE0C" w14:textId="6C557E36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Bevestiging taxatie conform welke standaarden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21ED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3579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489C7823" w14:textId="77777777" w:rsidTr="00210318">
        <w:trPr>
          <w:trHeight w:val="28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9F451FB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Welke internationale taxatiestandaarden zijn van toepassing?</w:t>
            </w:r>
          </w:p>
        </w:tc>
        <w:sdt>
          <w:sdtPr>
            <w:rPr>
              <w:rStyle w:val="Stijl1"/>
            </w:rPr>
            <w:id w:val="1605845529"/>
            <w:placeholder>
              <w:docPart w:val="169CA72D903E44C0A3A453A9CEE8651A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</w:tcPr>
              <w:p w14:paraId="6CF9DCE7" w14:textId="0F582950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2F6C5F6F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5B9B80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Welk tuchtrecht is van toepassing?</w:t>
            </w:r>
          </w:p>
        </w:tc>
        <w:sdt>
          <w:sdtPr>
            <w:rPr>
              <w:rStyle w:val="Stijl1"/>
            </w:rPr>
            <w:id w:val="1244065249"/>
            <w:placeholder>
              <w:docPart w:val="52BA58C483C94F0C9B4B6E97D2528BA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</w:tcPr>
              <w:p w14:paraId="30D67C54" w14:textId="16DF2470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1957476B" w14:textId="3B31A886" w:rsidR="00817987" w:rsidRDefault="00817987"/>
    <w:p w14:paraId="7B1AF265" w14:textId="77777777" w:rsidR="00817987" w:rsidRDefault="00817987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4D447C" w:rsidRPr="00CE38EA" w14:paraId="1DC95DF9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5120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B. IDENTIFICATIE VAN HET TE TAXEREN OBJECT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1B9A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E120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363B53C2" w14:textId="77777777" w:rsidTr="265B0C16">
        <w:trPr>
          <w:trHeight w:val="15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126C8A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Objecttype (omschrijf de onroerende zaak dusdanig dat de opdrachtgever zich een beeld kan vormen van de aard en de omvang van het object + eventuele bijzonderheden) / Korte objectomschrijving</w:t>
            </w:r>
          </w:p>
        </w:tc>
        <w:sdt>
          <w:sdtPr>
            <w:rPr>
              <w:rStyle w:val="Stijl1"/>
            </w:rPr>
            <w:id w:val="-31276801"/>
            <w:placeholder>
              <w:docPart w:val="2D1009B927C544D59AD550328F51CF06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57ECE5DE" w14:textId="34899E70" w:rsidR="007A10FC" w:rsidRPr="000E4338" w:rsidRDefault="00BC3C25" w:rsidP="008F2DC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57744C99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D0918B6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Adres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105D2CA" w14:textId="31C070F8" w:rsidR="004D447C" w:rsidRPr="00210318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4D447C" w:rsidRPr="00CE38EA" w14:paraId="797AF077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3AB72C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Postcode, plaats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35F48DD" w14:textId="3EBA9D74" w:rsidR="004D447C" w:rsidRPr="00210318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2F7C5B15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C680F8B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Gebruik ten behoeve van de volgende activiteit(en)</w:t>
            </w:r>
          </w:p>
        </w:tc>
        <w:sdt>
          <w:sdtPr>
            <w:rPr>
              <w:rStyle w:val="Stijl1"/>
            </w:rPr>
            <w:id w:val="-1231689441"/>
            <w:placeholder>
              <w:docPart w:val="52E829E8D6FC4590A7964A20C2C4734E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3F2953B0" w14:textId="5F2F79D6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2BCF3CC8" w14:textId="77777777" w:rsidR="008D566C" w:rsidRDefault="008D566C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4D447C" w:rsidRPr="00CE38EA" w14:paraId="3F8930D0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D458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C. TAXATIE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1FF1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30A7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5ACED85E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D22739B" w14:textId="70E574D7" w:rsidR="004D447C" w:rsidRPr="00CE38EA" w:rsidRDefault="004D447C" w:rsidP="009D5206">
            <w:pPr>
              <w:tabs>
                <w:tab w:val="center" w:pos="401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Waardepeildatum</w:t>
            </w:r>
            <w:r w:rsidR="009D5206">
              <w:rPr>
                <w:rFonts w:ascii="Calibri" w:eastAsia="Times New Roman" w:hAnsi="Calibri" w:cs="Calibri"/>
                <w:color w:val="000000"/>
                <w:lang w:eastAsia="nl-NL"/>
              </w:rPr>
              <w:tab/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DB9C531" w14:textId="1837504C" w:rsidR="004D447C" w:rsidRPr="00210318" w:rsidRDefault="004D447C" w:rsidP="00210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4D447C" w:rsidRPr="00CE38EA" w14:paraId="6C2C6D7E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C4F79D2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object is per </w:t>
            </w:r>
            <w:proofErr w:type="spellStart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waardepeildatum</w:t>
            </w:r>
            <w:proofErr w:type="spellEnd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getaxeerd op: </w:t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Marktwaarde</w:t>
            </w:r>
          </w:p>
        </w:tc>
        <w:sdt>
          <w:sdtPr>
            <w:rPr>
              <w:rStyle w:val="Stijl1"/>
            </w:rPr>
            <w:id w:val="874964405"/>
            <w:placeholder>
              <w:docPart w:val="B1AB7DA1CC4E4909A4A9334545EA855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noWrap/>
                <w:hideMark/>
              </w:tcPr>
              <w:p w14:paraId="200147CE" w14:textId="5BD0EA87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105D185E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7BC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3938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F9C8" w14:textId="77777777" w:rsidR="004D447C" w:rsidRPr="000E4338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4D447C" w:rsidRPr="00CE38EA" w14:paraId="526E9B5B" w14:textId="77777777" w:rsidTr="00210318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C9627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Optioneel: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9455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C98A" w14:textId="77777777" w:rsidR="004D447C" w:rsidRPr="000E4338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4D447C" w:rsidRPr="00CE38EA" w14:paraId="5391FBC6" w14:textId="77777777" w:rsidTr="265B0C16">
        <w:trPr>
          <w:trHeight w:val="288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E54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object is per </w:t>
            </w:r>
            <w:proofErr w:type="spellStart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waardepeildatum</w:t>
            </w:r>
            <w:proofErr w:type="spellEnd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getaxeerd op: </w:t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Marktwaarde met als bijzonder uitgangspunt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7C62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Bijzonder uitgangspunt:</w:t>
            </w:r>
          </w:p>
        </w:tc>
        <w:sdt>
          <w:sdtPr>
            <w:rPr>
              <w:rStyle w:val="Stijl1"/>
            </w:rPr>
            <w:id w:val="-1020160890"/>
            <w:placeholder>
              <w:docPart w:val="168FB139FA6E449892ACC87E62A1BCC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</w:tcPr>
              <w:p w14:paraId="26EFAB79" w14:textId="1A223718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4AC7F8A1" w14:textId="77777777" w:rsidTr="00210318">
        <w:trPr>
          <w:trHeight w:val="288"/>
        </w:trPr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CB53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F44F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Marktwaarde:</w:t>
            </w:r>
          </w:p>
        </w:tc>
        <w:sdt>
          <w:sdtPr>
            <w:rPr>
              <w:rStyle w:val="Stijl1"/>
            </w:rPr>
            <w:id w:val="2080091978"/>
            <w:placeholder>
              <w:docPart w:val="9F018B870C4D4428A816FD4096B2BF81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noWrap/>
              </w:tcPr>
              <w:p w14:paraId="6DB16DA3" w14:textId="086DEADE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3074624F" w14:textId="77777777" w:rsidR="008D566C" w:rsidRDefault="008D566C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4D447C" w:rsidRPr="00CE38EA" w14:paraId="396A2819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0E94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D. JURIDISCH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1F66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91E1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5F57D819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2C3D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Kadastrale recherche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E758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E3E0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866" w:rsidRPr="00CE38EA" w14:paraId="25B6534E" w14:textId="77777777" w:rsidTr="00210318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80A1B1C" w14:textId="77777777" w:rsidR="00DE5866" w:rsidRPr="00CE38EA" w:rsidRDefault="00DE5866" w:rsidP="00DE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Gemeente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EEDD1" w14:textId="1D102F54" w:rsidR="00DE5866" w:rsidRPr="00DE5866" w:rsidRDefault="00DE5866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DE5866" w:rsidRPr="00CE38EA" w14:paraId="55D67AC4" w14:textId="77777777" w:rsidTr="00210318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EA68BC9" w14:textId="77777777" w:rsidR="00DE5866" w:rsidRPr="00CE38EA" w:rsidRDefault="00DE5866" w:rsidP="00DE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Sectie(s) en nummer(s)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4D7D8E" w14:textId="10F47A71" w:rsidR="00DE5866" w:rsidRPr="00DE5866" w:rsidRDefault="00DE5866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DE5866" w:rsidRPr="00CE38EA" w14:paraId="220C9D5A" w14:textId="77777777" w:rsidTr="00210318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030844D" w14:textId="77777777" w:rsidR="00DE5866" w:rsidRPr="00CE38EA" w:rsidRDefault="00DE5866" w:rsidP="00DE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(Geschatte) Grootte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04250" w14:textId="0E09FB20" w:rsidR="00DE5866" w:rsidRPr="00DE5866" w:rsidRDefault="00DE5866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</w:tr>
      <w:tr w:rsidR="004D447C" w:rsidRPr="00CE38EA" w14:paraId="31C4696D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5891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96DC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23C8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1E860C4D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562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Titelonderzoek / zakelijke rechten / eigendomssituatie / erfpachtomschrijving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3B63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</w:tr>
      <w:tr w:rsidR="00464B72" w:rsidRPr="00CE38EA" w14:paraId="2B07891F" w14:textId="77777777" w:rsidTr="00210318">
        <w:trPr>
          <w:trHeight w:val="40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35ED54C" w14:textId="5DFA397E" w:rsidR="00464B72" w:rsidRPr="00CE38EA" w:rsidRDefault="00464B72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volgende afwijkende privaatrechtelijke aspecten zijn op het object van toepassing: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38297F5B" w14:textId="2FF3A556" w:rsidR="0056129E" w:rsidRPr="00210318" w:rsidRDefault="0056129E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4D447C" w:rsidRPr="00CE38EA" w14:paraId="76FF1ED2" w14:textId="77777777" w:rsidTr="265B0C16">
        <w:trPr>
          <w:trHeight w:val="9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7929674" w14:textId="52E9A0C9" w:rsidR="00CB4BEB" w:rsidRPr="00CE38EA" w:rsidRDefault="00FD22E7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Leg uit</w:t>
            </w:r>
            <w:r w:rsidR="00911A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waarom deze aspecten wel of</w:t>
            </w:r>
            <w:r w:rsidR="00BC32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r w:rsidR="00882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relevant zijn voor of </w:t>
            </w:r>
            <w:r w:rsidR="00BC3224">
              <w:rPr>
                <w:rFonts w:ascii="Calibri" w:eastAsia="Times New Roman" w:hAnsi="Calibri" w:cs="Calibri"/>
                <w:color w:val="000000"/>
                <w:lang w:eastAsia="nl-NL"/>
              </w:rPr>
              <w:t>van invloed zijn op de waarde.</w:t>
            </w:r>
            <w:r w:rsidR="00CB4BE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sdt>
          <w:sdtPr>
            <w:rPr>
              <w:rStyle w:val="Stijl1"/>
            </w:rPr>
            <w:id w:val="-1261678079"/>
            <w:placeholder>
              <w:docPart w:val="27AE4E3B7D7F4A069796D0F564D5815D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  <w:hideMark/>
              </w:tcPr>
              <w:p w14:paraId="3A9EBE81" w14:textId="2AE28BE3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1279EDB0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E54D4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0A47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C27A7" w14:textId="77777777" w:rsidR="004D447C" w:rsidRPr="000E4338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4D447C" w:rsidRPr="00CE38EA" w14:paraId="63CA2CF8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3F5E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Bestemming en gebruiksmogelijkheden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EF76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546F" w14:textId="77777777" w:rsidR="004D447C" w:rsidRPr="000E4338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464B72" w:rsidRPr="00CE38EA" w14:paraId="207805FD" w14:textId="77777777" w:rsidTr="00BE6803">
        <w:trPr>
          <w:trHeight w:val="9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EB7BD4" w14:textId="6DA551B1" w:rsidR="00464B72" w:rsidRPr="00CE38EA" w:rsidRDefault="00464B72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volgende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aspecten met betrekking tot bestemming en gebruiksmogelijkheden zijn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op het object van toepassing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A5ABD" w14:textId="64E90C14" w:rsidR="008F2DCA" w:rsidRPr="006701CD" w:rsidRDefault="008F2DCA" w:rsidP="008F2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4D447C" w:rsidRPr="00CE38EA" w14:paraId="5667CF90" w14:textId="77777777" w:rsidTr="265B0C16">
        <w:trPr>
          <w:trHeight w:val="9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8CAEC42" w14:textId="4CCC31AF" w:rsidR="00DA534B" w:rsidRDefault="00DA534B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Beschrijf hier het antwoord op onderstaande vragen:</w:t>
            </w:r>
          </w:p>
          <w:p w14:paraId="372BCDDB" w14:textId="77777777" w:rsidR="00A738E0" w:rsidRDefault="0056129E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01C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betekenen deze </w:t>
            </w:r>
            <w:r w:rsidR="00DA534B" w:rsidRPr="006701CD">
              <w:rPr>
                <w:rFonts w:ascii="Calibri" w:eastAsia="Times New Roman" w:hAnsi="Calibri" w:cs="Calibri"/>
                <w:color w:val="000000"/>
                <w:lang w:eastAsia="nl-NL"/>
              </w:rPr>
              <w:t>aspecten voor</w:t>
            </w:r>
            <w:r w:rsidR="00A738E0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 w:rsidR="00DA534B" w:rsidRPr="006701C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  <w:p w14:paraId="4A5301FE" w14:textId="77777777" w:rsidR="00A738E0" w:rsidRDefault="0056129E" w:rsidP="00A738E0">
            <w:pPr>
              <w:pStyle w:val="Lijstalinea"/>
              <w:numPr>
                <w:ilvl w:val="1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01CD">
              <w:rPr>
                <w:rFonts w:ascii="Calibri" w:eastAsia="Times New Roman" w:hAnsi="Calibri" w:cs="Calibri"/>
                <w:color w:val="000000"/>
                <w:lang w:eastAsia="nl-NL"/>
              </w:rPr>
              <w:t>de meest optimale aanwending voor het object</w:t>
            </w:r>
            <w:r w:rsidR="00DA534B" w:rsidRPr="006701C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</w:p>
          <w:p w14:paraId="1768435D" w14:textId="2A1A343E" w:rsidR="0056129E" w:rsidRPr="006701CD" w:rsidRDefault="00DA534B" w:rsidP="006701CD">
            <w:pPr>
              <w:pStyle w:val="Lijstalinea"/>
              <w:numPr>
                <w:ilvl w:val="1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01CD">
              <w:rPr>
                <w:rFonts w:ascii="Calibri" w:eastAsia="Times New Roman" w:hAnsi="Calibri" w:cs="Calibri"/>
                <w:color w:val="000000"/>
                <w:lang w:eastAsia="nl-NL"/>
              </w:rPr>
              <w:t>de bebouwingsmogelijkheid van het bouwvlak</w:t>
            </w:r>
            <w:r w:rsidR="0056129E" w:rsidRPr="006701CD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  <w:p w14:paraId="5E2C0FAB" w14:textId="5B814A62" w:rsidR="004D447C" w:rsidRPr="00C30E57" w:rsidRDefault="00E95AB5" w:rsidP="006701C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Leg uit</w:t>
            </w:r>
            <w:r w:rsidR="001A0F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waarom deze aspecten </w:t>
            </w:r>
            <w:r w:rsidR="00114058">
              <w:rPr>
                <w:rFonts w:ascii="Calibri" w:eastAsia="Times New Roman" w:hAnsi="Calibri" w:cs="Calibri"/>
                <w:color w:val="000000"/>
                <w:lang w:eastAsia="nl-NL"/>
              </w:rPr>
              <w:t>met betrekking tot bestemming en gebruiksmogelijkheden</w:t>
            </w:r>
            <w:r w:rsidR="002F280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1A0F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of niet </w:t>
            </w:r>
            <w:r w:rsidR="00035B7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relevant </w:t>
            </w:r>
            <w:r w:rsidR="00AC2E97">
              <w:rPr>
                <w:rFonts w:ascii="Calibri" w:eastAsia="Times New Roman" w:hAnsi="Calibri" w:cs="Calibri"/>
                <w:color w:val="000000"/>
                <w:lang w:eastAsia="nl-NL"/>
              </w:rPr>
              <w:t>zijn</w:t>
            </w:r>
            <w:r w:rsidR="00035B7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of </w:t>
            </w:r>
            <w:r w:rsidR="001A0F3A">
              <w:rPr>
                <w:rFonts w:ascii="Calibri" w:eastAsia="Times New Roman" w:hAnsi="Calibri" w:cs="Calibri"/>
                <w:color w:val="000000"/>
                <w:lang w:eastAsia="nl-NL"/>
              </w:rPr>
              <w:t>van invloed zijn op de waarde.</w:t>
            </w:r>
          </w:p>
        </w:tc>
        <w:sdt>
          <w:sdtPr>
            <w:rPr>
              <w:rStyle w:val="Stijl1"/>
            </w:rPr>
            <w:id w:val="1552887825"/>
            <w:placeholder>
              <w:docPart w:val="4437DB3C344646D0BB70C26DA9305DC7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5B61EA56" w14:textId="247BF942" w:rsidR="00A738E0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65A2739A" w14:textId="77777777" w:rsidR="008D566C" w:rsidRDefault="008D566C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4D447C" w:rsidRPr="00CE38EA" w14:paraId="39D0EB32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C6D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E. MILIEU-ASPECTEN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E348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FEAC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4B426C85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A76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(Mogelijke) verontreiniging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8DEF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067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73E64102" w14:textId="77777777" w:rsidTr="008D6AB2">
        <w:trPr>
          <w:trHeight w:val="9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E4A00A2" w14:textId="5AE720B8" w:rsidR="004D447C" w:rsidRPr="00CE38EA" w:rsidRDefault="00CB423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Omschrijving van </w:t>
            </w:r>
            <w:r w:rsidR="00D63416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</w:t>
            </w:r>
            <w:r w:rsidR="004D447C"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en risico van) milieuverontreiniging in de bodem of verwerkte materialen.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2D3D6D9" w14:textId="0A0F79C1" w:rsidR="004D447C" w:rsidRPr="008D6AB2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46274F" w:rsidRPr="00CE38EA" w14:paraId="48CB926A" w14:textId="77777777" w:rsidTr="265B0C16">
        <w:trPr>
          <w:trHeight w:val="9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51B7B6" w14:textId="5F0CB82B" w:rsidR="0046274F" w:rsidRPr="00CE38EA" w:rsidRDefault="00E95AB5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Leg uit</w:t>
            </w:r>
            <w:r w:rsidR="001A2DF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FA6609">
              <w:rPr>
                <w:rFonts w:ascii="Calibri" w:eastAsia="Times New Roman" w:hAnsi="Calibri" w:cs="Calibri"/>
                <w:color w:val="000000"/>
                <w:lang w:eastAsia="nl-NL"/>
              </w:rPr>
              <w:t>waarom</w:t>
            </w:r>
            <w:r w:rsidR="001A2DF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dit </w:t>
            </w:r>
            <w:r w:rsidR="00E30F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of niet </w:t>
            </w:r>
            <w:r w:rsidR="001517A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relevant is voor of </w:t>
            </w:r>
            <w:r w:rsidR="001A2DF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invloed is op </w:t>
            </w:r>
            <w:r w:rsidR="00FA6609">
              <w:rPr>
                <w:rFonts w:ascii="Calibri" w:eastAsia="Times New Roman" w:hAnsi="Calibri" w:cs="Calibri"/>
                <w:color w:val="000000"/>
                <w:lang w:eastAsia="nl-NL"/>
              </w:rPr>
              <w:t>de</w:t>
            </w:r>
            <w:r w:rsidR="001A2DF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taxatie.</w:t>
            </w:r>
          </w:p>
        </w:tc>
        <w:sdt>
          <w:sdtPr>
            <w:rPr>
              <w:rStyle w:val="Stijl1"/>
            </w:rPr>
            <w:id w:val="1738434505"/>
            <w:placeholder>
              <w:docPart w:val="B2EE0748782341AA824DCB13FCC7A2B0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79017AA9" w14:textId="799CC78A" w:rsidR="0046274F" w:rsidRPr="000E4338" w:rsidRDefault="00BC3C25" w:rsidP="007A10FC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5D395AF9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E56E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A8F7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FD2C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68D6E891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3E210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Duurzaamheid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7753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7A34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30B" w:rsidRPr="00CE38EA" w14:paraId="03EBEEEF" w14:textId="77777777" w:rsidTr="002A1D81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7A4EE0D" w14:textId="77777777" w:rsidR="0098730B" w:rsidRPr="00CE38EA" w:rsidRDefault="0098730B" w:rsidP="0098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Het object beschikt over een energielabel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2D4D275D" w14:textId="0EBEA706" w:rsidR="0098730B" w:rsidRPr="002A1D81" w:rsidRDefault="0098730B" w:rsidP="0098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98730B" w:rsidRPr="00CE38EA" w14:paraId="661E3350" w14:textId="77777777" w:rsidTr="002A1D81">
        <w:trPr>
          <w:trHeight w:val="15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D39F9A1" w14:textId="44F3BBCE" w:rsidR="0098730B" w:rsidRPr="00CE38EA" w:rsidRDefault="0098730B" w:rsidP="0098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Zo ja, vul in: 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- 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Energielabelklasse: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- 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Energieprestatie-index: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- 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Het energielabel is afgegeven op: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- 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energielabel is geldig tot: 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2A4ED0" w14:textId="431A56B7" w:rsidR="0098730B" w:rsidRPr="002A1D81" w:rsidRDefault="0098730B" w:rsidP="0098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98730B" w:rsidRPr="00CE38EA" w14:paraId="5196E022" w14:textId="17B7913C" w:rsidTr="002A1D81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FA37548" w14:textId="0C62BDB8" w:rsidR="0098730B" w:rsidRPr="002A1D81" w:rsidRDefault="0098730B" w:rsidP="0098730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A1D81">
              <w:rPr>
                <w:rFonts w:ascii="Calibri" w:eastAsia="Times New Roman" w:hAnsi="Calibri" w:cs="Calibri"/>
                <w:lang w:eastAsia="nl-NL"/>
              </w:rPr>
              <w:t>Duurzaamheidscertificaat of keurmerk aanwezig?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2CD7103E" w14:textId="647D7389" w:rsidR="0098730B" w:rsidRPr="002A1D81" w:rsidRDefault="0098730B" w:rsidP="0098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98730B" w:rsidRPr="00CE38EA" w14:paraId="273312AC" w14:textId="6966BE53" w:rsidTr="002A1D81">
        <w:trPr>
          <w:trHeight w:val="22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4214861" w14:textId="6DF3D02F" w:rsidR="0098730B" w:rsidRPr="00FD1926" w:rsidRDefault="0098730B" w:rsidP="0098730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D1926">
              <w:rPr>
                <w:rFonts w:ascii="Calibri" w:eastAsia="Times New Roman" w:hAnsi="Calibri" w:cs="Calibri"/>
                <w:lang w:eastAsia="nl-NL"/>
              </w:rPr>
              <w:t>Zo ja, welke?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2646A" w14:textId="3BC62C6E" w:rsidR="0098730B" w:rsidRPr="00FD1926" w:rsidRDefault="0098730B" w:rsidP="0098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BE324D" w:rsidRPr="00CE38EA" w14:paraId="4E454AFC" w14:textId="77777777" w:rsidTr="002A1D81">
        <w:trPr>
          <w:trHeight w:val="2016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C3E9" w14:textId="301CA55A" w:rsidR="00BE324D" w:rsidRPr="00E10477" w:rsidRDefault="00BE324D" w:rsidP="00CB0B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Licht toe </w:t>
            </w:r>
            <w:r w:rsidR="00FA6609">
              <w:rPr>
                <w:rFonts w:ascii="Calibri" w:eastAsia="Times New Roman" w:hAnsi="Calibri" w:cs="Calibri"/>
                <w:color w:val="000000"/>
                <w:lang w:eastAsia="nl-NL"/>
              </w:rPr>
              <w:t>of</w:t>
            </w:r>
            <w:r w:rsidR="00EE1F4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energielabel of eventueel duurzaamheidscertificaat relevant is voor of van invloed is op </w:t>
            </w:r>
            <w:r w:rsidR="00FA660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taxatie.</w:t>
            </w:r>
          </w:p>
        </w:tc>
        <w:sdt>
          <w:sdtPr>
            <w:rPr>
              <w:rStyle w:val="Stijl1"/>
            </w:rPr>
            <w:id w:val="-846870059"/>
            <w:placeholder>
              <w:docPart w:val="067489709F95415AB8E6433852F24C77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3D21A1B4" w14:textId="2AC58556" w:rsidR="00BE324D" w:rsidRPr="000E4338" w:rsidRDefault="00BC3C25" w:rsidP="008F2DC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0D02C0E1" w14:textId="77777777" w:rsidR="008D566C" w:rsidRDefault="008D566C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482"/>
        <w:gridCol w:w="5496"/>
      </w:tblGrid>
      <w:tr w:rsidR="004D447C" w:rsidRPr="00CE38EA" w14:paraId="1423F822" w14:textId="77777777" w:rsidTr="006371F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8D80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F. SPECIFICATIES FYSIEKE AARD OBJECT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35B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EC52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55C3D40C" w14:textId="77777777" w:rsidTr="00F57B80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EADF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Bouwjaar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94187" w14:textId="3CA353C0" w:rsidR="004D447C" w:rsidRPr="00FD1926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1C0C83" w:rsidRPr="00CE38EA" w14:paraId="4635CB2B" w14:textId="77777777" w:rsidTr="006371F8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0E69" w14:textId="74F168CE" w:rsidR="001C0C83" w:rsidRPr="00CE38EA" w:rsidRDefault="001C0C83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Indeling van het object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05C3D0" w14:textId="60D0B3C8" w:rsidR="006371F8" w:rsidRPr="00F57B80" w:rsidRDefault="006371F8" w:rsidP="00F57B80">
            <w:pPr>
              <w:spacing w:after="0" w:line="240" w:lineRule="auto"/>
              <w:rPr>
                <w:b/>
                <w:bCs/>
              </w:rPr>
            </w:pPr>
          </w:p>
        </w:tc>
      </w:tr>
      <w:tr w:rsidR="004D447C" w:rsidRPr="00CE38EA" w14:paraId="69738B5D" w14:textId="77777777" w:rsidTr="006371F8">
        <w:trPr>
          <w:trHeight w:val="85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B95F" w14:textId="2CE68E7D" w:rsidR="004D447C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Geef een nadere omschrijving van het object (benoem hierbij in elk geval bouwaard, installaties</w:t>
            </w:r>
            <w:r w:rsidR="007737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materiaalgebruik)</w:t>
            </w:r>
          </w:p>
          <w:p w14:paraId="54AAC1E0" w14:textId="4337F9FA" w:rsidR="00FA6609" w:rsidRPr="00CE38EA" w:rsidRDefault="00FA6609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sdt>
            <w:sdtPr>
              <w:rPr>
                <w:rStyle w:val="Stijl1"/>
              </w:rPr>
              <w:id w:val="1035552104"/>
              <w:placeholder>
                <w:docPart w:val="A4B169C652A44D5BAF1FF4169D03E8AD"/>
              </w:placeholder>
              <w:showingPlcHdr/>
              <w15:color w:val="333399"/>
              <w:text w:multiLine="1"/>
            </w:sdtPr>
            <w:sdtEndPr>
              <w:rPr>
                <w:rStyle w:val="Standaardalinea-lettertype"/>
                <w:rFonts w:ascii="Calibri" w:eastAsia="Times New Roman" w:hAnsi="Calibri" w:cs="Calibri"/>
                <w:color w:val="auto"/>
                <w:lang w:eastAsia="nl-NL"/>
              </w:rPr>
            </w:sdtEndPr>
            <w:sdtContent>
              <w:p w14:paraId="30FA4472" w14:textId="746209A2" w:rsidR="00EB47EC" w:rsidRPr="00BC3C25" w:rsidRDefault="00BC3C25" w:rsidP="00C30E57">
                <w:pPr>
                  <w:shd w:val="clear" w:color="auto" w:fill="D9E2F3" w:themeFill="accent1" w:themeFillTint="33"/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sdtContent>
          </w:sdt>
          <w:p w14:paraId="5AC20AAE" w14:textId="6120A7A0" w:rsidR="00EB47EC" w:rsidRPr="00BC3C25" w:rsidRDefault="00EB47EC" w:rsidP="00C30E57">
            <w:pPr>
              <w:shd w:val="clear" w:color="auto" w:fill="D9E2F3" w:themeFill="accent1" w:themeFillTint="33"/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nl-NL"/>
              </w:rPr>
            </w:pPr>
          </w:p>
          <w:p w14:paraId="3CCB8CFA" w14:textId="67EC2337" w:rsidR="00EB47EC" w:rsidRPr="00BC3C25" w:rsidRDefault="00EB47EC" w:rsidP="00C30E57">
            <w:pPr>
              <w:shd w:val="clear" w:color="auto" w:fill="D9E2F3" w:themeFill="accent1" w:themeFillTint="33"/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nl-NL"/>
              </w:rPr>
            </w:pPr>
          </w:p>
          <w:p w14:paraId="690FF15C" w14:textId="23AB4458" w:rsidR="00EB47EC" w:rsidRPr="00BC3C25" w:rsidRDefault="00EB47EC" w:rsidP="00C30E57">
            <w:pPr>
              <w:shd w:val="clear" w:color="auto" w:fill="D9E2F3" w:themeFill="accent1" w:themeFillTint="33"/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nl-NL"/>
              </w:rPr>
            </w:pPr>
          </w:p>
          <w:p w14:paraId="7C69A959" w14:textId="7C92C32C" w:rsidR="00EB47EC" w:rsidRPr="00BC3C25" w:rsidRDefault="00EB47EC" w:rsidP="00C30E57">
            <w:pPr>
              <w:shd w:val="clear" w:color="auto" w:fill="D9E2F3" w:themeFill="accent1" w:themeFillTint="33"/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nl-NL"/>
              </w:rPr>
            </w:pPr>
          </w:p>
          <w:p w14:paraId="15B615DF" w14:textId="77777777" w:rsidR="00EB47EC" w:rsidRPr="00BC3C25" w:rsidRDefault="00EB47EC" w:rsidP="008F2DC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nl-NL"/>
              </w:rPr>
            </w:pPr>
          </w:p>
          <w:p w14:paraId="35DC8F55" w14:textId="7B17B6BE" w:rsidR="008F2DCA" w:rsidRPr="00BC3C25" w:rsidRDefault="008F2DCA" w:rsidP="00A00DE9">
            <w:pPr>
              <w:spacing w:after="0" w:line="240" w:lineRule="auto"/>
              <w:rPr>
                <w:color w:val="002060"/>
              </w:rPr>
            </w:pPr>
          </w:p>
        </w:tc>
      </w:tr>
      <w:tr w:rsidR="00CB0B3A" w:rsidRPr="00CE38EA" w14:paraId="2CEBEDC8" w14:textId="77777777" w:rsidTr="006371F8">
        <w:trPr>
          <w:trHeight w:val="85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E9E6" w14:textId="62990CFA" w:rsidR="00CB0B3A" w:rsidRPr="00CE38EA" w:rsidRDefault="00CB0B3A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Licht toe welke aspecten in de beschrijving van het object </w:t>
            </w:r>
            <w:r w:rsidR="00F40786">
              <w:rPr>
                <w:rFonts w:ascii="Calibri" w:eastAsia="Times New Roman" w:hAnsi="Calibri" w:cs="Calibri"/>
                <w:color w:val="000000"/>
                <w:lang w:eastAsia="nl-NL"/>
              </w:rPr>
              <w:t>in de waardering worden mee</w:t>
            </w:r>
            <w:r w:rsidR="00FA6609">
              <w:rPr>
                <w:rFonts w:ascii="Calibri" w:eastAsia="Times New Roman" w:hAnsi="Calibri" w:cs="Calibri"/>
                <w:color w:val="000000"/>
                <w:lang w:eastAsia="nl-NL"/>
              </w:rPr>
              <w:t>genomen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sdt>
          <w:sdtPr>
            <w:rPr>
              <w:rStyle w:val="Stijl1"/>
            </w:rPr>
            <w:id w:val="1894927668"/>
            <w:placeholder>
              <w:docPart w:val="AE703E140ACA4C06A322BD65DC88866A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F64E683" w14:textId="03F16ADF" w:rsidR="00CB0B3A" w:rsidRPr="000E4338" w:rsidRDefault="00BC3C25" w:rsidP="008F2DC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18E3480A" w14:textId="77777777" w:rsidTr="006371F8">
        <w:trPr>
          <w:trHeight w:val="86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66A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De oppervlakte is (gemeten conform NEN 2580) als volgt verdeeld: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9FF0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Bruto vloeroppervlak per verdieping van het object (in m2)</w:t>
            </w:r>
          </w:p>
        </w:tc>
        <w:sdt>
          <w:sdtPr>
            <w:rPr>
              <w:rStyle w:val="Stijl1"/>
            </w:rPr>
            <w:id w:val="-846408106"/>
            <w:placeholder>
              <w:docPart w:val="C60D0DD20734439EB1B2DC0CF5731E69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143D90A8" w14:textId="0EB6620E" w:rsidR="0056129E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7CDB60B1" w14:textId="77777777" w:rsidTr="006371F8">
        <w:trPr>
          <w:trHeight w:val="86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544A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7E9D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Totale bruto vloeroppervlak van het object (in m2)</w:t>
            </w:r>
          </w:p>
        </w:tc>
        <w:sdt>
          <w:sdtPr>
            <w:rPr>
              <w:rStyle w:val="Stijl1"/>
            </w:rPr>
            <w:id w:val="1888215789"/>
            <w:placeholder>
              <w:docPart w:val="97036C7D4786412DAEE261457833D76E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6F431DCE" w14:textId="0B0D2AE6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34908CCB" w14:textId="77777777" w:rsidTr="006371F8">
        <w:trPr>
          <w:trHeight w:val="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660F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C4F8" w14:textId="77777777" w:rsidR="0056129E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Verhuurbare vloeroppervlak per verdieping van het object (in m2)</w:t>
            </w:r>
          </w:p>
          <w:p w14:paraId="746CF562" w14:textId="7D9865D6" w:rsidR="006371F8" w:rsidRPr="00CE38EA" w:rsidRDefault="006371F8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sdt>
          <w:sdtPr>
            <w:rPr>
              <w:rStyle w:val="Stijl1"/>
            </w:rPr>
            <w:id w:val="1592819810"/>
            <w:placeholder>
              <w:docPart w:val="EAAB19E949CB4BFD9760572BE8043D27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130EA9B0" w14:textId="4775FD9F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67DE179A" w14:textId="77777777" w:rsidTr="006371F8">
        <w:trPr>
          <w:trHeight w:val="86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2901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DC5C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Totale verhuurbare vloeroppervlak van het object (in m2)</w:t>
            </w:r>
          </w:p>
        </w:tc>
        <w:sdt>
          <w:sdtPr>
            <w:rPr>
              <w:rStyle w:val="Stijl1"/>
            </w:rPr>
            <w:id w:val="249636889"/>
            <w:placeholder>
              <w:docPart w:val="1B9010F41EA74C48953B0B5A17E5491A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73859CD2" w14:textId="51AF68DD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1CE0E914" w14:textId="77777777" w:rsidTr="00FD1926">
        <w:trPr>
          <w:trHeight w:val="9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5DC4" w14:textId="1DC6D54C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Geef een beschrijving van de onderhouds- en bouwkundige staat van (de diverse onderdelen van) het getaxeerde object</w:t>
            </w:r>
            <w:r w:rsidR="00F57B8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sdt>
          <w:sdtPr>
            <w:rPr>
              <w:rStyle w:val="Stijl1"/>
            </w:rPr>
            <w:id w:val="1340582923"/>
            <w:placeholder>
              <w:docPart w:val="6D8BC6D0751641ECA4CFB56D80A706F3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7CE5F47A" w14:textId="48CFD3B9" w:rsidR="007A10FC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0F7756C9" w14:textId="77777777" w:rsidTr="00FD1926">
        <w:trPr>
          <w:trHeight w:val="9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932" w14:textId="695009A5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Licht toe </w:t>
            </w:r>
            <w:r w:rsidR="00742263">
              <w:rPr>
                <w:rFonts w:ascii="Calibri" w:eastAsia="Times New Roman" w:hAnsi="Calibri" w:cs="Calibri"/>
                <w:color w:val="000000"/>
                <w:lang w:eastAsia="nl-NL"/>
              </w:rPr>
              <w:t>of en hoe de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onderhouds- en bouwkundige staat van het object in de waardering</w:t>
            </w:r>
            <w:r w:rsidR="00383CB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word</w:t>
            </w:r>
            <w:r w:rsidR="00ED24E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 </w:t>
            </w:r>
            <w:r w:rsidR="00383CB7">
              <w:rPr>
                <w:rFonts w:ascii="Calibri" w:eastAsia="Times New Roman" w:hAnsi="Calibri" w:cs="Calibri"/>
                <w:color w:val="000000"/>
                <w:lang w:eastAsia="nl-NL"/>
              </w:rPr>
              <w:t>meegenomen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sdt>
          <w:sdtPr>
            <w:rPr>
              <w:rStyle w:val="Stijl1"/>
            </w:rPr>
            <w:id w:val="177940957"/>
            <w:placeholder>
              <w:docPart w:val="041546AEB44046E2A972FDE4492CFFA2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09AEBC38" w14:textId="297F994F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336FEAD5" w14:textId="77777777" w:rsidR="0035162B" w:rsidRDefault="0035162B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56129E" w:rsidRPr="00CE38EA" w14:paraId="3E04F6EC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26BC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G. LOCATIE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BD23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49C17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1F51D122" w14:textId="77777777" w:rsidTr="00FD1926">
        <w:trPr>
          <w:trHeight w:val="1602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F818A08" w14:textId="3A56E149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pecifieke kenmerken van de locatie van het object.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Waaronder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stand en ligging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bereikbaarheid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- locatieomschrijving 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eventuele overige relevante omgevingsfactoren.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7994DFE" w14:textId="0777C7D3" w:rsidR="00DA534B" w:rsidRPr="006371F8" w:rsidRDefault="00DA534B" w:rsidP="0056129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56129E" w:rsidRPr="00CE38EA" w14:paraId="2CCC9A66" w14:textId="77777777" w:rsidTr="265B0C16">
        <w:trPr>
          <w:trHeight w:val="1602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EE7A3F" w14:textId="14157C96" w:rsidR="0056129E" w:rsidRPr="00CE38EA" w:rsidDel="00A97FA0" w:rsidRDefault="00BE324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Welke </w:t>
            </w:r>
            <w:r w:rsidR="0056129E" w:rsidRPr="00E206D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kenmerken van de locatie van het object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 met name </w:t>
            </w:r>
            <w:r w:rsidR="0056129E" w:rsidRPr="00E206D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relevant </w:t>
            </w:r>
            <w:r w:rsidR="0056129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</w:t>
            </w:r>
            <w:r w:rsidR="0056129E" w:rsidRPr="00E206D5">
              <w:rPr>
                <w:rFonts w:ascii="Calibri" w:eastAsia="Times New Roman" w:hAnsi="Calibri" w:cs="Calibri"/>
                <w:color w:val="000000"/>
                <w:lang w:eastAsia="nl-NL"/>
              </w:rPr>
              <w:t>of van invloed op de waarde? Licht uw antwoord toe.</w:t>
            </w:r>
          </w:p>
        </w:tc>
        <w:sdt>
          <w:sdtPr>
            <w:rPr>
              <w:rStyle w:val="Stijl1"/>
            </w:rPr>
            <w:id w:val="-662246735"/>
            <w:placeholder>
              <w:docPart w:val="626FE5172D7543B5AB5A422A2B2D8270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39D49E60" w14:textId="023B4A44" w:rsidR="00781C23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1EADAF51" w14:textId="77777777" w:rsidR="0035162B" w:rsidRDefault="0035162B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56129E" w:rsidRPr="00CE38EA" w14:paraId="5928A22F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BC94E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H. HUURSITUATIE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A101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A43E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14E73867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BFBE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Gebruikssituatie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8742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C165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048C0ECD" w14:textId="77777777" w:rsidTr="265B0C16">
        <w:trPr>
          <w:trHeight w:val="6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56B92CD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Het object is ten tijde van de taxatie in gebruik bij (naam gebruiker/huurder):</w:t>
            </w:r>
          </w:p>
        </w:tc>
        <w:sdt>
          <w:sdtPr>
            <w:rPr>
              <w:rStyle w:val="Stijl1"/>
            </w:rPr>
            <w:id w:val="512119361"/>
            <w:placeholder>
              <w:docPart w:val="8C2C21ABF5244B6B87ACF737FF587B95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  <w:hideMark/>
              </w:tcPr>
              <w:p w14:paraId="0AEB6B9D" w14:textId="71721FEA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3430462A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C207AC2" w14:textId="01708FED" w:rsidR="00875992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Ten behoeve van de volgende activiteiten: </w:t>
            </w:r>
          </w:p>
        </w:tc>
        <w:sdt>
          <w:sdtPr>
            <w:rPr>
              <w:rStyle w:val="Stijl1"/>
            </w:rPr>
            <w:id w:val="-42442673"/>
            <w:placeholder>
              <w:docPart w:val="BBABC690C9484AA4B83CBA5132D45415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5512255D" w14:textId="7F90D849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440C1A26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89E2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67AA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9FF3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5B58E010" w14:textId="77777777" w:rsidTr="00640B0D">
        <w:trPr>
          <w:trHeight w:val="65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3FAB9" w14:textId="2E839709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Overzicht actuele huurlijst</w:t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Geef de actuele huurlijst weer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beschrijf per huurder de relevante gegevens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59A7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62B1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024537D2" w14:textId="77777777" w:rsidTr="00C30E57">
        <w:trPr>
          <w:trHeight w:val="181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AFF2B73" w14:textId="77777777" w:rsidR="0056129E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Huurder 1 </w:t>
            </w:r>
          </w:p>
          <w:p w14:paraId="508675FE" w14:textId="77777777" w:rsidR="00D42F34" w:rsidRDefault="00D42F34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7B98B5C1" w14:textId="50FB3754" w:rsidR="00D42F34" w:rsidRPr="00CE38EA" w:rsidRDefault="00D42F34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sdt>
          <w:sdtPr>
            <w:rPr>
              <w:rStyle w:val="Stijl1"/>
            </w:rPr>
            <w:id w:val="1979190104"/>
            <w:placeholder>
              <w:docPart w:val="29B7746464354141801F78FD6652DE29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2C819531" w14:textId="339C51DE" w:rsidR="003C0B15" w:rsidRPr="000E4338" w:rsidRDefault="00BC3C25" w:rsidP="008F2DC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3A8BE737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B36EDA" w14:textId="77777777" w:rsidR="0056129E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>Huurder 2</w:t>
            </w:r>
          </w:p>
          <w:p w14:paraId="5794C2CC" w14:textId="77777777" w:rsidR="00D42F34" w:rsidRDefault="00D42F34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347B1D8D" w14:textId="5169815E" w:rsidR="00D42F34" w:rsidRPr="00C30E57" w:rsidRDefault="00D42F34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sdt>
          <w:sdtPr>
            <w:rPr>
              <w:rStyle w:val="Stijl1"/>
            </w:rPr>
            <w:id w:val="1144090496"/>
            <w:placeholder>
              <w:docPart w:val="B189ABE7060549FC931F02B2979E9520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  <w:hideMark/>
              </w:tcPr>
              <w:p w14:paraId="72296EC8" w14:textId="76B0A1A8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1AB73B1C" w14:textId="77777777" w:rsidTr="265B0C16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D09BF1" w14:textId="77777777" w:rsidR="0056129E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>Huurder 3</w:t>
            </w:r>
          </w:p>
          <w:p w14:paraId="415B0763" w14:textId="77777777" w:rsidR="00D42F34" w:rsidRDefault="00D42F34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24320CDD" w14:textId="0101E92D" w:rsidR="00D42F34" w:rsidRPr="00C30E57" w:rsidRDefault="00D42F34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sdt>
          <w:sdtPr>
            <w:rPr>
              <w:rStyle w:val="Stijl1"/>
            </w:rPr>
            <w:id w:val="79496629"/>
            <w:placeholder>
              <w:docPart w:val="CE1A390314E64ABC959FAFCBB04A46A6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  <w:hideMark/>
              </w:tcPr>
              <w:p w14:paraId="2F2432A2" w14:textId="1EC57683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6584CC79" w14:textId="77777777" w:rsidR="0035162B" w:rsidRDefault="0035162B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56129E" w:rsidRPr="00CE38EA" w14:paraId="7046A612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32A1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I. BEOORDELING EN ONDERBOUWING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FFD6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9B2B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3D86B31F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FE7E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proofErr w:type="spellStart"/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Courantheid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0EA6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DF35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35493926" w14:textId="77777777" w:rsidTr="00FA759F">
        <w:trPr>
          <w:trHeight w:val="85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3926EF2" w14:textId="56A9CB6D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Beschrijf de </w:t>
            </w:r>
            <w:proofErr w:type="spellStart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courantheid</w:t>
            </w:r>
            <w:proofErr w:type="spellEnd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het object op de volgende gebieden: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Locatiebeoordeling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Objectbeoordeling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Mate van verhuurbaarheid/gebruik</w:t>
            </w:r>
            <w:r w:rsidR="00CF1AC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(beschrijving)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Mate van verkoopbaarheid</w:t>
            </w:r>
            <w:r w:rsidR="00CF1AC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(beschrijving)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4FB9E0E0" w14:textId="112C3941" w:rsidR="0056129E" w:rsidRDefault="0056129E" w:rsidP="00FA7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Locatiebeoordeling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1927922038"/>
                <w:placeholder>
                  <w:docPart w:val="19605FC7D187459B9A530F4740CB0FF8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="00BC3C25"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Objectbeoordeling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1743514120"/>
                <w:placeholder>
                  <w:docPart w:val="B33EFD5D39674FA3B4B9BD7AB75732DA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="00BC3C25"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Verhuurbaarheid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351694402"/>
                <w:placeholder>
                  <w:docPart w:val="C5AE268329314C539657155943C3FFAD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="00BC3C25"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Verkoopbaarhei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</w:t>
            </w:r>
          </w:p>
          <w:sdt>
            <w:sdtPr>
              <w:rPr>
                <w:rStyle w:val="Stijl1"/>
              </w:rPr>
              <w:id w:val="-1624610591"/>
              <w:placeholder>
                <w:docPart w:val="54A153F4E225428598D47D8D15C6DB5D"/>
              </w:placeholder>
              <w:showingPlcHdr/>
              <w15:color w:val="333399"/>
              <w:text w:multiLine="1"/>
            </w:sdtPr>
            <w:sdtEndPr>
              <w:rPr>
                <w:rStyle w:val="Standaardalinea-lettertype"/>
                <w:rFonts w:ascii="Calibri" w:eastAsia="Times New Roman" w:hAnsi="Calibri" w:cs="Calibri"/>
                <w:color w:val="auto"/>
                <w:lang w:eastAsia="nl-NL"/>
              </w:rPr>
            </w:sdtEndPr>
            <w:sdtContent>
              <w:p w14:paraId="55A8862C" w14:textId="44F2AD56" w:rsidR="00FA759F" w:rsidRDefault="00BC3C25" w:rsidP="00FA759F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sdtContent>
          </w:sdt>
          <w:p w14:paraId="2CF0A0DF" w14:textId="77777777" w:rsidR="00BC3C25" w:rsidRDefault="00BC3C25" w:rsidP="00FA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53B72D14" w14:textId="28F4E2AB" w:rsidR="00FA759F" w:rsidRPr="00CE38EA" w:rsidRDefault="00FA759F" w:rsidP="00FA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129E" w:rsidRPr="00CE38EA" w14:paraId="5C2E286D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3B53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B4CC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C130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55DC5045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BD34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proofErr w:type="spellStart"/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Risico-analyse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6B67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1D78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47679572" w14:textId="77777777" w:rsidTr="265B0C16">
        <w:trPr>
          <w:trHeight w:val="15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0005271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Stel een SWOT-analyse op waarin de bijzonderheden vermeld worden die onderscheidend zijn voor het getaxeerde object dan wel bepalend zijn voor toekomstige ontwikkelingen.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0E592E8D" w14:textId="7F939785" w:rsidR="0023152E" w:rsidRDefault="0056129E" w:rsidP="0056129E">
            <w:pPr>
              <w:spacing w:after="0" w:line="240" w:lineRule="auto"/>
              <w:rPr>
                <w:b/>
                <w:bCs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Sterkte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1286623132"/>
                <w:placeholder>
                  <w:docPart w:val="4B2AF637C929480CAFEA6AB2C2D150D8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="00BC3C25"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Zwakte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-1476678591"/>
                <w:placeholder>
                  <w:docPart w:val="649BA4656C3747E08FFF5AC1DA08516D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="00BC3C25"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2315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Kansen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-2042273920"/>
                <w:placeholder>
                  <w:docPart w:val="AAA240F7048844F3823DB5C881526E67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="00BC3C25"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</w:p>
          <w:p w14:paraId="7D2E66D8" w14:textId="4FE0BF34" w:rsidR="007A10FC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br/>
            </w:r>
            <w:r w:rsidRPr="002315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Bedreigingen</w:t>
            </w:r>
          </w:p>
          <w:sdt>
            <w:sdtPr>
              <w:rPr>
                <w:rStyle w:val="Stijl1"/>
              </w:rPr>
              <w:id w:val="1579791433"/>
              <w:placeholder>
                <w:docPart w:val="E1F602924D184B5FB03166DC0613E1C0"/>
              </w:placeholder>
              <w:showingPlcHdr/>
              <w15:color w:val="333399"/>
              <w:text w:multiLine="1"/>
            </w:sdtPr>
            <w:sdtEndPr>
              <w:rPr>
                <w:rStyle w:val="Standaardalinea-lettertype"/>
                <w:rFonts w:ascii="Calibri" w:eastAsia="Times New Roman" w:hAnsi="Calibri" w:cs="Calibri"/>
                <w:color w:val="auto"/>
                <w:lang w:eastAsia="nl-NL"/>
              </w:rPr>
            </w:sdtEndPr>
            <w:sdtContent>
              <w:p w14:paraId="7C13FC0A" w14:textId="5C2D0CC8" w:rsidR="00FA759F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sdtContent>
          </w:sdt>
          <w:p w14:paraId="43E026E8" w14:textId="77777777" w:rsidR="00FA759F" w:rsidRDefault="00FA759F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276777B1" w14:textId="4E725EC0" w:rsidR="0056129E" w:rsidRPr="00BB3246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56129E" w:rsidRPr="00CE38EA" w14:paraId="58F20839" w14:textId="77777777" w:rsidTr="265B0C16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1D5D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68A8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AFDB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4B25069F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5E3B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Markt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E104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194A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456DA2A6" w14:textId="77777777" w:rsidTr="265B0C16">
        <w:trPr>
          <w:trHeight w:val="21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67BDA53" w14:textId="0945FCBB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Beschrijf de marktomstandigheden voor het betreffende pand zo volledig mogelijk op de volgende aspecten, voor zowel koop als huur: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Vraag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Aanbod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Waardeontwikkeling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Looptijden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Transactieprijzen (koop</w:t>
            </w:r>
            <w:r w:rsidR="00C723BA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huur</w:t>
            </w:r>
            <w:r w:rsidR="00C723B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rendementen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sdt>
          <w:sdtPr>
            <w:rPr>
              <w:rStyle w:val="Stijl1"/>
            </w:rPr>
            <w:id w:val="-1714965348"/>
            <w:placeholder>
              <w:docPart w:val="6DEA29883EDD4E00B1CA74825096DA89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387396D1" w14:textId="0F84808B" w:rsidR="0056129E" w:rsidRPr="000E4338" w:rsidRDefault="00BC3C25" w:rsidP="003C0B15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72F9D7A8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822A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4026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E92A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4433EBA8" w14:textId="77777777" w:rsidTr="265B0C16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3B58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Onzekerheid taxatie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8DCA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4ABC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4C67D5D0" w14:textId="77777777" w:rsidTr="265B0C16">
        <w:trPr>
          <w:trHeight w:val="180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CC99F88" w14:textId="6022F867" w:rsidR="00F5444C" w:rsidRDefault="00F9617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Licht toe of en welke</w:t>
            </w:r>
            <w:r w:rsidR="00F267D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bovenmatige schattingsonzekerheden</w:t>
            </w:r>
            <w:r w:rsidR="00F174C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er zijn</w:t>
            </w:r>
            <w:r w:rsidR="00C94467">
              <w:rPr>
                <w:rFonts w:ascii="Calibri" w:eastAsia="Times New Roman" w:hAnsi="Calibri" w:cs="Calibri"/>
                <w:color w:val="000000"/>
                <w:lang w:eastAsia="nl-NL"/>
              </w:rPr>
              <w:t>. Zo ja, licht toe waardoor dit wordt veroorzaakt.</w:t>
            </w:r>
          </w:p>
          <w:p w14:paraId="10FC36A6" w14:textId="77777777" w:rsidR="006A1EC0" w:rsidRDefault="006A1EC0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16E47250" w14:textId="65C136CA" w:rsidR="006A1EC0" w:rsidRPr="00BB3246" w:rsidRDefault="006A1EC0" w:rsidP="005612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Nb. Vul dit onderdeel in vanuit de aanname dat u alle relevante marktinformatie hebt ontvangen, kortom, zoals u dat in een reguliere taxatie zou doen. Beroep u dus niet op het gegeven dat de marktinformatie in deze examencontext per definitie beperkt is.</w:t>
            </w:r>
          </w:p>
        </w:tc>
        <w:sdt>
          <w:sdtPr>
            <w:rPr>
              <w:rStyle w:val="Stijl1"/>
            </w:rPr>
            <w:id w:val="-935198338"/>
            <w:placeholder>
              <w:docPart w:val="263820A8ADC94ACF835CB26D6921B07D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55021837" w14:textId="478C5E7B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5FD1C6FF" w14:textId="53E1B724" w:rsidR="00530423" w:rsidRDefault="00530423" w:rsidP="00530423">
      <w:pPr>
        <w:spacing w:after="0" w:line="240" w:lineRule="auto"/>
        <w:rPr>
          <w:rFonts w:ascii="Calibri" w:eastAsia="Times New Roman" w:hAnsi="Calibri" w:cs="Calibri"/>
          <w:color w:val="4472C4"/>
          <w:lang w:eastAsia="nl-NL"/>
        </w:rPr>
      </w:pPr>
    </w:p>
    <w:p w14:paraId="7C8DD440" w14:textId="77777777" w:rsidR="00255691" w:rsidRDefault="00255691" w:rsidP="00530423">
      <w:pPr>
        <w:spacing w:after="0" w:line="240" w:lineRule="auto"/>
        <w:rPr>
          <w:rFonts w:ascii="Calibri" w:eastAsia="Times New Roman" w:hAnsi="Calibri" w:cs="Calibri"/>
          <w:color w:val="4472C4"/>
          <w:lang w:eastAsia="nl-NL"/>
        </w:rPr>
      </w:pPr>
    </w:p>
    <w:tbl>
      <w:tblPr>
        <w:tblW w:w="136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2556"/>
        <w:gridCol w:w="5496"/>
      </w:tblGrid>
      <w:tr w:rsidR="00B56309" w:rsidRPr="00CE38EA" w14:paraId="766807D7" w14:textId="77777777" w:rsidTr="00255691">
        <w:trPr>
          <w:trHeight w:val="184"/>
        </w:trPr>
        <w:tc>
          <w:tcPr>
            <w:tcW w:w="8160" w:type="dxa"/>
            <w:gridSpan w:val="2"/>
            <w:shd w:val="clear" w:color="auto" w:fill="auto"/>
          </w:tcPr>
          <w:p w14:paraId="0933075A" w14:textId="1D8A2396" w:rsidR="00B56309" w:rsidRPr="00B56309" w:rsidRDefault="00B56309" w:rsidP="00B5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B56309">
              <w:rPr>
                <w:rFonts w:ascii="Calibri" w:eastAsia="Times New Roman" w:hAnsi="Calibri" w:cs="Calibri"/>
                <w:color w:val="4472C4"/>
                <w:lang w:eastAsia="nl-NL"/>
              </w:rPr>
              <w:t>Toelichting op de waardering</w:t>
            </w:r>
          </w:p>
        </w:tc>
        <w:tc>
          <w:tcPr>
            <w:tcW w:w="5496" w:type="dxa"/>
            <w:shd w:val="clear" w:color="auto" w:fill="auto"/>
          </w:tcPr>
          <w:p w14:paraId="05ADC4EA" w14:textId="77777777" w:rsidR="00B56309" w:rsidRPr="000E4338" w:rsidRDefault="00B56309" w:rsidP="00C73B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nl-NL"/>
              </w:rPr>
            </w:pPr>
          </w:p>
        </w:tc>
      </w:tr>
      <w:tr w:rsidR="0056129E" w:rsidRPr="00CE38EA" w14:paraId="738431A2" w14:textId="77777777" w:rsidTr="48371DBC">
        <w:trPr>
          <w:trHeight w:val="600"/>
        </w:trPr>
        <w:tc>
          <w:tcPr>
            <w:tcW w:w="13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BC9AA" w14:textId="6416F887" w:rsidR="0056129E" w:rsidRPr="00CE38EA" w:rsidRDefault="001221FD" w:rsidP="0056129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lang w:eastAsia="nl-NL"/>
              </w:rPr>
              <w:t xml:space="preserve">Voer de BARNAR- waarderingsmethode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en DCF-waarderingsmethode </w:t>
            </w:r>
            <w:r w:rsidRPr="00CE38EA">
              <w:rPr>
                <w:rFonts w:ascii="Calibri" w:eastAsia="Times New Roman" w:hAnsi="Calibri" w:cs="Calibri"/>
                <w:lang w:eastAsia="nl-NL"/>
              </w:rPr>
              <w:t>uit op het examenobject: geef de berekeningen weer in het rekenmodel in Excel en licht de genomen uitgangspunten toe.</w:t>
            </w:r>
          </w:p>
        </w:tc>
      </w:tr>
      <w:tr w:rsidR="00255691" w:rsidRPr="00CE38EA" w14:paraId="7FDE58A5" w14:textId="77777777" w:rsidTr="48371DBC">
        <w:trPr>
          <w:trHeight w:val="3402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8E83" w14:textId="6C9390F9" w:rsidR="00255691" w:rsidRPr="00CE38EA" w:rsidRDefault="008C2F90" w:rsidP="00255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Geef een onderbouwing van de (opbouw)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markthuur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sdt>
          <w:sdtPr>
            <w:rPr>
              <w:rStyle w:val="Stijl1"/>
              <w:rFonts w:cstheme="minorHAnsi"/>
              <w:szCs w:val="22"/>
            </w:rPr>
            <w:id w:val="1801495296"/>
            <w:placeholder>
              <w:docPart w:val="5724A7321CB24509A8EBE5A374A7FE4F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7A573D7A" w14:textId="4DC742D5" w:rsidR="00255691" w:rsidRPr="00255691" w:rsidRDefault="00255691" w:rsidP="00255691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</w:pPr>
                <w:r w:rsidRPr="00255691">
                  <w:rPr>
                    <w:rStyle w:val="Tekstvantijdelijkeaanduiding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C2F90" w:rsidRPr="00CE38EA" w14:paraId="291FFB10" w14:textId="77777777" w:rsidTr="48371DBC">
        <w:trPr>
          <w:trHeight w:val="3402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7EA6" w14:textId="6BFF400B" w:rsidR="008C2F90" w:rsidRPr="00CE38EA" w:rsidRDefault="008C2F90" w:rsidP="00255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7B8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Geef een onderbouwing van de BAR/NAR </w:t>
            </w:r>
            <w:proofErr w:type="spellStart"/>
            <w:r w:rsidRPr="00F57B80">
              <w:rPr>
                <w:rFonts w:ascii="Calibri" w:eastAsia="Times New Roman" w:hAnsi="Calibri" w:cs="Calibri"/>
                <w:color w:val="000000"/>
                <w:lang w:eastAsia="nl-NL"/>
              </w:rPr>
              <w:t>yield</w:t>
            </w:r>
            <w:proofErr w:type="spellEnd"/>
            <w:r w:rsidRPr="00F57B8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sdt>
          <w:sdtPr>
            <w:rPr>
              <w:rStyle w:val="Stijl1"/>
              <w:rFonts w:cstheme="minorHAnsi"/>
              <w:szCs w:val="22"/>
            </w:rPr>
            <w:id w:val="761575091"/>
            <w:placeholder>
              <w:docPart w:val="D9E463B0174F468DB9ACFEF8D958D47F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7D405C40" w14:textId="21818F84" w:rsidR="008C2F90" w:rsidRDefault="008C2F90" w:rsidP="00255691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Stijl1"/>
                    <w:rFonts w:cstheme="minorHAnsi"/>
                    <w:szCs w:val="22"/>
                  </w:rPr>
                </w:pPr>
                <w:r w:rsidRPr="00255691">
                  <w:rPr>
                    <w:rStyle w:val="Tekstvantijdelijkeaanduiding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F57B80" w:rsidRPr="00CE38EA" w14:paraId="1C0702BF" w14:textId="77777777" w:rsidTr="48371DBC">
        <w:trPr>
          <w:trHeight w:val="3402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FE3A5" w14:textId="3A48E347" w:rsidR="00F57B80" w:rsidRPr="00F57B80" w:rsidRDefault="008C2F90" w:rsidP="00255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7B80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Geef een onderbouwing van de DCF-yields (inclusief Exit yield).</w:t>
            </w:r>
          </w:p>
        </w:tc>
        <w:sdt>
          <w:sdtPr>
            <w:rPr>
              <w:rStyle w:val="Stijl1"/>
              <w:rFonts w:cstheme="minorHAnsi"/>
              <w:szCs w:val="22"/>
            </w:rPr>
            <w:id w:val="2119255235"/>
            <w:placeholder>
              <w:docPart w:val="44BFF5F6083043A8AEF1083FC84B729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3B4D356A" w14:textId="246DCA92" w:rsidR="00F57B80" w:rsidRDefault="00F57B80" w:rsidP="00255691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Stijl1"/>
                    <w:rFonts w:cstheme="minorHAnsi"/>
                    <w:szCs w:val="22"/>
                  </w:rPr>
                </w:pPr>
                <w:r w:rsidRPr="00255691">
                  <w:rPr>
                    <w:rStyle w:val="Tekstvantijdelijkeaanduiding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255691" w:rsidRPr="00CE38EA" w14:paraId="1EF969AA" w14:textId="77777777" w:rsidTr="48371DBC">
        <w:trPr>
          <w:trHeight w:val="3402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9E5E" w14:textId="77777777" w:rsidR="00255691" w:rsidRPr="00CE38EA" w:rsidRDefault="00255691" w:rsidP="00255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Geef een onderbouwing van de correctieposten.</w:t>
            </w:r>
          </w:p>
        </w:tc>
        <w:sdt>
          <w:sdtPr>
            <w:rPr>
              <w:rStyle w:val="Stijl1"/>
              <w:rFonts w:cstheme="minorHAnsi"/>
            </w:rPr>
            <w:id w:val="-998883025"/>
            <w:placeholder>
              <w:docPart w:val="C5E16356CBFF46438ED3C5F5E8EBB918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eastAsia="Times New Roman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42F72955" w14:textId="75AEE15A" w:rsidR="00255691" w:rsidRPr="00255691" w:rsidRDefault="00255691" w:rsidP="00255691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color w:val="002060"/>
                    <w:lang w:eastAsia="nl-NL"/>
                  </w:rPr>
                </w:pPr>
                <w:r w:rsidRPr="00255691">
                  <w:rPr>
                    <w:rStyle w:val="Tekstvantijdelijkeaanduiding"/>
                    <w:rFonts w:cstheme="minorHAnsi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6A1EC0" w:rsidRPr="00CE38EA" w14:paraId="183A28D3" w14:textId="77777777" w:rsidTr="00255691">
        <w:trPr>
          <w:trHeight w:val="3201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8C58" w14:textId="77777777" w:rsidR="006A1EC0" w:rsidRPr="00CE38EA" w:rsidRDefault="006A1EC0" w:rsidP="006A1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Licht overige relevante uitgangspunten van de berekening toe.</w:t>
            </w:r>
          </w:p>
          <w:p w14:paraId="020897FD" w14:textId="012BE937" w:rsidR="006A1EC0" w:rsidRPr="00CE38EA" w:rsidRDefault="006A1EC0" w:rsidP="006A1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sdt>
          <w:sdtPr>
            <w:rPr>
              <w:rStyle w:val="Stijl1"/>
              <w:rFonts w:cstheme="minorHAnsi"/>
            </w:rPr>
            <w:id w:val="-1260058897"/>
            <w:placeholder>
              <w:docPart w:val="19B970106BA24AEB8D3D3E847D5FC403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eastAsia="Times New Roman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1EBB7311" w14:textId="235FC3FC" w:rsidR="006A1EC0" w:rsidRPr="00255691" w:rsidRDefault="00255691" w:rsidP="006A1EC0">
                <w:pPr>
                  <w:spacing w:after="0" w:line="240" w:lineRule="auto"/>
                  <w:rPr>
                    <w:rFonts w:eastAsia="Times New Roman" w:cstheme="minorHAnsi"/>
                    <w:color w:val="002060"/>
                    <w:lang w:eastAsia="nl-NL"/>
                  </w:rPr>
                </w:pPr>
                <w:r w:rsidRPr="00255691">
                  <w:rPr>
                    <w:rStyle w:val="Tekstvantijdelijkeaanduiding"/>
                    <w:rFonts w:cstheme="minorHAnsi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383F3A" w14:paraId="22B78A32" w14:textId="77777777" w:rsidTr="00255691">
        <w:trPr>
          <w:trHeight w:val="288"/>
        </w:trPr>
        <w:tc>
          <w:tcPr>
            <w:tcW w:w="56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C4E6BC1" w14:textId="77777777" w:rsidR="0056129E" w:rsidRPr="00C30E57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788C5D9" w14:textId="77777777" w:rsidR="0056129E" w:rsidRPr="00C30E57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1ADDAF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48F5CDD7" w14:textId="77777777" w:rsidTr="48371DBC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714F" w14:textId="7B3D5628" w:rsidR="0056129E" w:rsidRPr="00F57B80" w:rsidRDefault="008B2F3F" w:rsidP="00F57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3B1C">
              <w:rPr>
                <w:rFonts w:ascii="Calibri" w:eastAsia="Times New Roman" w:hAnsi="Calibri" w:cs="Calibri"/>
                <w:lang w:eastAsia="nl-NL"/>
              </w:rPr>
              <w:t>Licht de uiteindelijke marktwaarde toe</w:t>
            </w:r>
            <w:r w:rsidR="002A2D60">
              <w:rPr>
                <w:rFonts w:ascii="Calibri" w:eastAsia="Times New Roman" w:hAnsi="Calibri" w:cs="Calibri"/>
                <w:lang w:eastAsia="nl-NL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D90A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197E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21545F2B" w14:textId="77777777" w:rsidTr="48371DBC">
        <w:trPr>
          <w:trHeight w:val="199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8E68D7F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Geef aan welke hoofdmethode(n) is/zijn gebruikt om de onderhavige waarde op te baseren en (eventueel) welke methode(n) als schaduwmethode(n) is/zijn gebruikt. Licht toe waarom hier voor de betreffende methodiek(en) wordt gekozen.</w:t>
            </w:r>
          </w:p>
        </w:tc>
        <w:sdt>
          <w:sdtPr>
            <w:rPr>
              <w:rStyle w:val="Stijl1"/>
              <w:rFonts w:cstheme="minorHAnsi"/>
            </w:rPr>
            <w:id w:val="-982464865"/>
            <w:placeholder>
              <w:docPart w:val="1A8D05DF87C641E8A4DAC1D6DD3B57CF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eastAsia="Times New Roman"/>
              <w:color w:val="auto"/>
              <w:lang w:eastAsia="nl-NL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5FCEF330" w14:textId="1024EE30" w:rsidR="006A1EC0" w:rsidRPr="000E4338" w:rsidRDefault="00255691" w:rsidP="00881FB0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255691">
                  <w:rPr>
                    <w:rStyle w:val="Tekstvantijdelijkeaanduiding"/>
                    <w:rFonts w:cstheme="minorHAnsi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74BCDBBE" w14:textId="77777777" w:rsidTr="48371DBC">
        <w:trPr>
          <w:trHeight w:val="4002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51D9" w14:textId="12BBA61E" w:rsidR="0056129E" w:rsidRDefault="00F516E7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Leg uit</w:t>
            </w:r>
            <w:r w:rsidR="0056129E"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 vanuit bovenstaande tot de marktwaarde </w:t>
            </w:r>
            <w:r w:rsidR="00292E8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 </w:t>
            </w:r>
            <w:r w:rsidR="0056129E"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gekomen.</w:t>
            </w:r>
          </w:p>
          <w:p w14:paraId="778BC02F" w14:textId="0F9DDDB8" w:rsidR="00C83A83" w:rsidRDefault="007F3C82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Licht </w:t>
            </w:r>
            <w:r w:rsidR="0000021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daarbij </w:t>
            </w:r>
            <w:r w:rsidR="00C83A83">
              <w:rPr>
                <w:rFonts w:ascii="Calibri" w:eastAsia="Times New Roman" w:hAnsi="Calibri" w:cs="Calibri"/>
                <w:color w:val="000000"/>
                <w:lang w:eastAsia="nl-NL"/>
              </w:rPr>
              <w:t>minimaal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toe</w:t>
            </w:r>
            <w:r w:rsidR="00C83A8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</w:p>
          <w:p w14:paraId="70FE694E" w14:textId="5A47C0C7" w:rsidR="002F656F" w:rsidRPr="00C30E57" w:rsidRDefault="002F656F" w:rsidP="00C30E57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welke aspecten rekening is gehouden om tot de marktwaarde te komen. </w:t>
            </w:r>
          </w:p>
          <w:p w14:paraId="3CD3A939" w14:textId="10FA0D59" w:rsidR="00A62FA2" w:rsidRPr="00C30E57" w:rsidRDefault="00160137" w:rsidP="00C30E57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>hoe de referenties</w:t>
            </w:r>
            <w:r w:rsidR="00443462"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 meegenomen</w:t>
            </w: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443462"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>in de waardering om tot de marktwaarde te komen</w:t>
            </w: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  <w:sdt>
          <w:sdtPr>
            <w:rPr>
              <w:rStyle w:val="Stijl1"/>
              <w:rFonts w:cstheme="minorHAnsi"/>
              <w:szCs w:val="22"/>
            </w:rPr>
            <w:id w:val="1163579794"/>
            <w:placeholder>
              <w:docPart w:val="1873AAD4F9FE4C14882785D598E36B9B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3CCF38A5" w14:textId="175CB9A9" w:rsidR="0056129E" w:rsidRPr="00255691" w:rsidRDefault="00255691" w:rsidP="48371DBC">
                <w:pPr>
                  <w:pStyle w:val="paragraph"/>
                  <w:spacing w:before="0" w:beforeAutospacing="0" w:after="0" w:afterAutospacing="0"/>
                  <w:rPr>
                    <w:rStyle w:val="normaltextrun"/>
                    <w:rFonts w:asciiTheme="minorHAnsi" w:hAnsiTheme="minorHAnsi" w:cstheme="minorBidi"/>
                    <w:color w:val="002060"/>
                    <w:sz w:val="22"/>
                    <w:szCs w:val="22"/>
                  </w:rPr>
                </w:pPr>
                <w:r w:rsidRPr="00255691">
                  <w:rPr>
                    <w:rStyle w:val="Tekstvantijdelijkeaanduiding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52974619" w14:textId="5F7BA710" w:rsidR="00FC3C03" w:rsidRDefault="00FC3C03" w:rsidP="004D447C"/>
    <w:p w14:paraId="1653277E" w14:textId="77777777" w:rsidR="004D447C" w:rsidRDefault="004D447C"/>
    <w:sectPr w:rsidR="004D447C" w:rsidSect="004D4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2DDB" w14:textId="77777777" w:rsidR="00F57104" w:rsidRDefault="00F57104" w:rsidP="0021238B">
      <w:pPr>
        <w:spacing w:after="0" w:line="240" w:lineRule="auto"/>
      </w:pPr>
      <w:r>
        <w:separator/>
      </w:r>
    </w:p>
  </w:endnote>
  <w:endnote w:type="continuationSeparator" w:id="0">
    <w:p w14:paraId="67F274CD" w14:textId="77777777" w:rsidR="00F57104" w:rsidRDefault="00F57104" w:rsidP="0021238B">
      <w:pPr>
        <w:spacing w:after="0" w:line="240" w:lineRule="auto"/>
      </w:pPr>
      <w:r>
        <w:continuationSeparator/>
      </w:r>
    </w:p>
  </w:endnote>
  <w:endnote w:type="continuationNotice" w:id="1">
    <w:p w14:paraId="20904811" w14:textId="77777777" w:rsidR="003201B9" w:rsidRDefault="00320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31C5" w14:textId="77777777" w:rsidR="00181973" w:rsidRDefault="001819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BBBB" w14:textId="084371C5" w:rsidR="0021238B" w:rsidRPr="00C30E57" w:rsidRDefault="007C608D">
    <w:pPr>
      <w:pStyle w:val="Voetteks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Format </w:t>
    </w:r>
    <w:r w:rsidR="0021238B" w:rsidRPr="00C30E57">
      <w:rPr>
        <w:color w:val="7F7F7F" w:themeColor="text1" w:themeTint="80"/>
        <w:sz w:val="20"/>
        <w:szCs w:val="20"/>
      </w:rPr>
      <w:t xml:space="preserve">Taxatierapport Eindtoets Taxeren </w:t>
    </w:r>
    <w:r w:rsidR="0021238B" w:rsidRPr="00CF6D40">
      <w:rPr>
        <w:color w:val="7F7F7F" w:themeColor="text1" w:themeTint="80"/>
        <w:sz w:val="20"/>
        <w:szCs w:val="20"/>
      </w:rPr>
      <w:t>BV v2.</w:t>
    </w:r>
    <w:r w:rsidR="00181973">
      <w:rPr>
        <w:color w:val="7F7F7F" w:themeColor="text1" w:themeTint="80"/>
        <w:sz w:val="20"/>
        <w:szCs w:val="20"/>
      </w:rPr>
      <w:t>2</w:t>
    </w:r>
    <w:r w:rsidR="0021238B" w:rsidRPr="00CF6D40">
      <w:rPr>
        <w:color w:val="7F7F7F" w:themeColor="text1" w:themeTint="80"/>
        <w:sz w:val="20"/>
        <w:szCs w:val="20"/>
      </w:rPr>
      <w:t xml:space="preserve"> </w:t>
    </w:r>
    <w:r w:rsidR="00F57B80">
      <w:rPr>
        <w:color w:val="7F7F7F" w:themeColor="text1" w:themeTint="80"/>
        <w:sz w:val="20"/>
        <w:szCs w:val="20"/>
      </w:rPr>
      <w:t>0</w:t>
    </w:r>
    <w:r w:rsidR="00181973">
      <w:rPr>
        <w:color w:val="7F7F7F" w:themeColor="text1" w:themeTint="80"/>
        <w:sz w:val="20"/>
        <w:szCs w:val="20"/>
      </w:rPr>
      <w:t>5</w:t>
    </w:r>
    <w:r w:rsidR="0021238B" w:rsidRPr="00CF6D40">
      <w:rPr>
        <w:color w:val="7F7F7F" w:themeColor="text1" w:themeTint="80"/>
        <w:sz w:val="20"/>
        <w:szCs w:val="20"/>
      </w:rPr>
      <w:t>-</w:t>
    </w:r>
    <w:r w:rsidR="00F57B80">
      <w:rPr>
        <w:color w:val="7F7F7F" w:themeColor="text1" w:themeTint="80"/>
        <w:sz w:val="20"/>
        <w:szCs w:val="20"/>
      </w:rPr>
      <w:t>07</w:t>
    </w:r>
    <w:r w:rsidR="0021238B" w:rsidRPr="00CF6D40">
      <w:rPr>
        <w:color w:val="7F7F7F" w:themeColor="text1" w:themeTint="80"/>
        <w:sz w:val="20"/>
        <w:szCs w:val="20"/>
      </w:rPr>
      <w:t>-2021</w:t>
    </w:r>
    <w:r w:rsidR="003435E5" w:rsidRPr="00CF6D40">
      <w:rPr>
        <w:color w:val="7F7F7F" w:themeColor="text1" w:themeTint="80"/>
        <w:sz w:val="20"/>
        <w:szCs w:val="20"/>
      </w:rPr>
      <w:t xml:space="preserve"> </w:t>
    </w:r>
    <w:proofErr w:type="spellStart"/>
    <w:r w:rsidR="00F57B80">
      <w:rPr>
        <w:color w:val="7F7F7F" w:themeColor="text1" w:themeTint="80"/>
        <w:sz w:val="20"/>
        <w:szCs w:val="20"/>
      </w:rPr>
      <w:t>invulbaar</w:t>
    </w:r>
    <w:proofErr w:type="spellEnd"/>
  </w:p>
  <w:p w14:paraId="22C1836A" w14:textId="77777777" w:rsidR="0021238B" w:rsidRDefault="002123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14D3" w14:textId="77777777" w:rsidR="00181973" w:rsidRDefault="001819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D0BF" w14:textId="77777777" w:rsidR="00F57104" w:rsidRDefault="00F57104" w:rsidP="0021238B">
      <w:pPr>
        <w:spacing w:after="0" w:line="240" w:lineRule="auto"/>
      </w:pPr>
      <w:r>
        <w:separator/>
      </w:r>
    </w:p>
  </w:footnote>
  <w:footnote w:type="continuationSeparator" w:id="0">
    <w:p w14:paraId="745D529A" w14:textId="77777777" w:rsidR="00F57104" w:rsidRDefault="00F57104" w:rsidP="0021238B">
      <w:pPr>
        <w:spacing w:after="0" w:line="240" w:lineRule="auto"/>
      </w:pPr>
      <w:r>
        <w:continuationSeparator/>
      </w:r>
    </w:p>
  </w:footnote>
  <w:footnote w:type="continuationNotice" w:id="1">
    <w:p w14:paraId="430C2884" w14:textId="77777777" w:rsidR="003201B9" w:rsidRDefault="003201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A457" w14:textId="77777777" w:rsidR="00181973" w:rsidRDefault="001819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2A4F" w14:textId="77777777" w:rsidR="00181973" w:rsidRDefault="001819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F9A3" w14:textId="77777777" w:rsidR="00181973" w:rsidRDefault="001819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59"/>
    <w:multiLevelType w:val="hybridMultilevel"/>
    <w:tmpl w:val="52388C9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BBA"/>
    <w:multiLevelType w:val="multilevel"/>
    <w:tmpl w:val="DEFE785C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2C5DD5"/>
    <w:multiLevelType w:val="hybridMultilevel"/>
    <w:tmpl w:val="E47C0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95C"/>
    <w:multiLevelType w:val="hybridMultilevel"/>
    <w:tmpl w:val="452ADF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2845"/>
    <w:multiLevelType w:val="hybridMultilevel"/>
    <w:tmpl w:val="9FA28CC4"/>
    <w:lvl w:ilvl="0" w:tplc="88D037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E82"/>
    <w:multiLevelType w:val="hybridMultilevel"/>
    <w:tmpl w:val="BE66F82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702"/>
    <w:multiLevelType w:val="hybridMultilevel"/>
    <w:tmpl w:val="374A5E4C"/>
    <w:lvl w:ilvl="0" w:tplc="094ABA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C41F3"/>
    <w:multiLevelType w:val="hybridMultilevel"/>
    <w:tmpl w:val="C130DC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5A1F"/>
    <w:multiLevelType w:val="hybridMultilevel"/>
    <w:tmpl w:val="66A41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028C"/>
    <w:multiLevelType w:val="hybridMultilevel"/>
    <w:tmpl w:val="ED4C28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1CB3"/>
    <w:multiLevelType w:val="hybridMultilevel"/>
    <w:tmpl w:val="85160EFE"/>
    <w:lvl w:ilvl="0" w:tplc="ADE0D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65BA6"/>
    <w:multiLevelType w:val="hybridMultilevel"/>
    <w:tmpl w:val="E42C2DB8"/>
    <w:lvl w:ilvl="0" w:tplc="781C28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3649E"/>
    <w:multiLevelType w:val="hybridMultilevel"/>
    <w:tmpl w:val="41001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96FBB"/>
    <w:multiLevelType w:val="hybridMultilevel"/>
    <w:tmpl w:val="2D906E74"/>
    <w:lvl w:ilvl="0" w:tplc="094ABA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A38F1"/>
    <w:multiLevelType w:val="hybridMultilevel"/>
    <w:tmpl w:val="50A4F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841A5"/>
    <w:multiLevelType w:val="hybridMultilevel"/>
    <w:tmpl w:val="567C5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D52"/>
    <w:multiLevelType w:val="hybridMultilevel"/>
    <w:tmpl w:val="00587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2079E"/>
    <w:multiLevelType w:val="hybridMultilevel"/>
    <w:tmpl w:val="AAF616F2"/>
    <w:lvl w:ilvl="0" w:tplc="0A409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D1164"/>
    <w:multiLevelType w:val="hybridMultilevel"/>
    <w:tmpl w:val="0A5A64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60B44"/>
    <w:multiLevelType w:val="hybridMultilevel"/>
    <w:tmpl w:val="D70A5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B7672"/>
    <w:multiLevelType w:val="hybridMultilevel"/>
    <w:tmpl w:val="665C51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71F11"/>
    <w:multiLevelType w:val="hybridMultilevel"/>
    <w:tmpl w:val="B4FCB3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13176"/>
    <w:multiLevelType w:val="hybridMultilevel"/>
    <w:tmpl w:val="761A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C60AF"/>
    <w:multiLevelType w:val="hybridMultilevel"/>
    <w:tmpl w:val="A7B0B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7134"/>
    <w:multiLevelType w:val="hybridMultilevel"/>
    <w:tmpl w:val="5B4E592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18"/>
  </w:num>
  <w:num w:numId="7">
    <w:abstractNumId w:val="16"/>
  </w:num>
  <w:num w:numId="8">
    <w:abstractNumId w:val="2"/>
  </w:num>
  <w:num w:numId="9">
    <w:abstractNumId w:val="9"/>
  </w:num>
  <w:num w:numId="10">
    <w:abstractNumId w:val="21"/>
  </w:num>
  <w:num w:numId="11">
    <w:abstractNumId w:val="24"/>
  </w:num>
  <w:num w:numId="12">
    <w:abstractNumId w:val="7"/>
  </w:num>
  <w:num w:numId="13">
    <w:abstractNumId w:val="0"/>
  </w:num>
  <w:num w:numId="14">
    <w:abstractNumId w:val="20"/>
  </w:num>
  <w:num w:numId="15">
    <w:abstractNumId w:val="23"/>
  </w:num>
  <w:num w:numId="16">
    <w:abstractNumId w:val="1"/>
  </w:num>
  <w:num w:numId="17">
    <w:abstractNumId w:val="8"/>
  </w:num>
  <w:num w:numId="18">
    <w:abstractNumId w:val="10"/>
  </w:num>
  <w:num w:numId="19">
    <w:abstractNumId w:val="4"/>
  </w:num>
  <w:num w:numId="20">
    <w:abstractNumId w:val="19"/>
  </w:num>
  <w:num w:numId="21">
    <w:abstractNumId w:val="11"/>
  </w:num>
  <w:num w:numId="22">
    <w:abstractNumId w:val="15"/>
  </w:num>
  <w:num w:numId="23">
    <w:abstractNumId w:val="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Sbt3f9d7EAnH7Wxdmj3TxcAg9b3uSKfFW/nmralW1p2uvrrlj8PziRP+RoVGQRjYLCcXiT9M9SauF4cQzLYWg==" w:salt="Rm+3/z/okLRCfuHe8QNFq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7C"/>
    <w:rsid w:val="0000021F"/>
    <w:rsid w:val="00013CA6"/>
    <w:rsid w:val="00033BCF"/>
    <w:rsid w:val="000352BD"/>
    <w:rsid w:val="00035B72"/>
    <w:rsid w:val="00052512"/>
    <w:rsid w:val="000606C7"/>
    <w:rsid w:val="00073091"/>
    <w:rsid w:val="00081D02"/>
    <w:rsid w:val="000960A5"/>
    <w:rsid w:val="000A73EF"/>
    <w:rsid w:val="000C2567"/>
    <w:rsid w:val="000E3AEB"/>
    <w:rsid w:val="000E4338"/>
    <w:rsid w:val="00114058"/>
    <w:rsid w:val="001221FD"/>
    <w:rsid w:val="00133948"/>
    <w:rsid w:val="00144E26"/>
    <w:rsid w:val="001517A9"/>
    <w:rsid w:val="00160137"/>
    <w:rsid w:val="00181973"/>
    <w:rsid w:val="00190A5B"/>
    <w:rsid w:val="001976F4"/>
    <w:rsid w:val="001A0F3A"/>
    <w:rsid w:val="001A2DF3"/>
    <w:rsid w:val="001A672C"/>
    <w:rsid w:val="001B541A"/>
    <w:rsid w:val="001C0C83"/>
    <w:rsid w:val="001C4F13"/>
    <w:rsid w:val="001C7A01"/>
    <w:rsid w:val="001E695B"/>
    <w:rsid w:val="001F0703"/>
    <w:rsid w:val="00210318"/>
    <w:rsid w:val="0021238B"/>
    <w:rsid w:val="00212680"/>
    <w:rsid w:val="00223203"/>
    <w:rsid w:val="0023152E"/>
    <w:rsid w:val="00251579"/>
    <w:rsid w:val="00255691"/>
    <w:rsid w:val="00264349"/>
    <w:rsid w:val="00265ECF"/>
    <w:rsid w:val="00280268"/>
    <w:rsid w:val="00290337"/>
    <w:rsid w:val="00292E88"/>
    <w:rsid w:val="00297641"/>
    <w:rsid w:val="002A1D81"/>
    <w:rsid w:val="002A2D60"/>
    <w:rsid w:val="002A7CD0"/>
    <w:rsid w:val="002B551A"/>
    <w:rsid w:val="002B71B8"/>
    <w:rsid w:val="002C380A"/>
    <w:rsid w:val="002E3788"/>
    <w:rsid w:val="002F280B"/>
    <w:rsid w:val="002F656F"/>
    <w:rsid w:val="00305872"/>
    <w:rsid w:val="003060B1"/>
    <w:rsid w:val="00307D8D"/>
    <w:rsid w:val="0031556E"/>
    <w:rsid w:val="003201B9"/>
    <w:rsid w:val="0034229B"/>
    <w:rsid w:val="003435E5"/>
    <w:rsid w:val="003442C3"/>
    <w:rsid w:val="003455C9"/>
    <w:rsid w:val="0035162B"/>
    <w:rsid w:val="0036344E"/>
    <w:rsid w:val="00376C69"/>
    <w:rsid w:val="00383CB7"/>
    <w:rsid w:val="00383F3A"/>
    <w:rsid w:val="00390716"/>
    <w:rsid w:val="00394899"/>
    <w:rsid w:val="003C0B15"/>
    <w:rsid w:val="003C0F0D"/>
    <w:rsid w:val="003C751D"/>
    <w:rsid w:val="003C77CE"/>
    <w:rsid w:val="003D69D5"/>
    <w:rsid w:val="003E03AA"/>
    <w:rsid w:val="003F4E75"/>
    <w:rsid w:val="004001FC"/>
    <w:rsid w:val="0041385E"/>
    <w:rsid w:val="00427F04"/>
    <w:rsid w:val="00433B1C"/>
    <w:rsid w:val="00436BA1"/>
    <w:rsid w:val="0043759B"/>
    <w:rsid w:val="00443462"/>
    <w:rsid w:val="00461767"/>
    <w:rsid w:val="0046274F"/>
    <w:rsid w:val="00464B72"/>
    <w:rsid w:val="004842BB"/>
    <w:rsid w:val="004A2630"/>
    <w:rsid w:val="004A785A"/>
    <w:rsid w:val="004B4029"/>
    <w:rsid w:val="004C073E"/>
    <w:rsid w:val="004D447C"/>
    <w:rsid w:val="004D6EEA"/>
    <w:rsid w:val="004E2834"/>
    <w:rsid w:val="005124C9"/>
    <w:rsid w:val="005176C8"/>
    <w:rsid w:val="00526AC1"/>
    <w:rsid w:val="00530423"/>
    <w:rsid w:val="005316CF"/>
    <w:rsid w:val="00547D56"/>
    <w:rsid w:val="00553D06"/>
    <w:rsid w:val="0055590D"/>
    <w:rsid w:val="0055770C"/>
    <w:rsid w:val="0056129E"/>
    <w:rsid w:val="0058260B"/>
    <w:rsid w:val="00582A00"/>
    <w:rsid w:val="005A71A7"/>
    <w:rsid w:val="005E108F"/>
    <w:rsid w:val="005E24A0"/>
    <w:rsid w:val="005E6E70"/>
    <w:rsid w:val="005F68AF"/>
    <w:rsid w:val="00624642"/>
    <w:rsid w:val="006371F8"/>
    <w:rsid w:val="00640B0D"/>
    <w:rsid w:val="00654A5B"/>
    <w:rsid w:val="006701CD"/>
    <w:rsid w:val="00681380"/>
    <w:rsid w:val="00683317"/>
    <w:rsid w:val="0068575C"/>
    <w:rsid w:val="00696620"/>
    <w:rsid w:val="006A1EC0"/>
    <w:rsid w:val="006A7B9E"/>
    <w:rsid w:val="006B52BF"/>
    <w:rsid w:val="006E06A0"/>
    <w:rsid w:val="006E6BA4"/>
    <w:rsid w:val="006F3A4E"/>
    <w:rsid w:val="006F5ECE"/>
    <w:rsid w:val="006F7148"/>
    <w:rsid w:val="007066CD"/>
    <w:rsid w:val="00742263"/>
    <w:rsid w:val="00747439"/>
    <w:rsid w:val="0077370D"/>
    <w:rsid w:val="00777599"/>
    <w:rsid w:val="00781C23"/>
    <w:rsid w:val="007840CC"/>
    <w:rsid w:val="007870EA"/>
    <w:rsid w:val="00790E14"/>
    <w:rsid w:val="007A0B65"/>
    <w:rsid w:val="007A10FC"/>
    <w:rsid w:val="007B6E08"/>
    <w:rsid w:val="007C1A1F"/>
    <w:rsid w:val="007C4F3C"/>
    <w:rsid w:val="007C58CC"/>
    <w:rsid w:val="007C608D"/>
    <w:rsid w:val="007D638D"/>
    <w:rsid w:val="007F3C82"/>
    <w:rsid w:val="007F7D42"/>
    <w:rsid w:val="00817987"/>
    <w:rsid w:val="008332BE"/>
    <w:rsid w:val="00834A06"/>
    <w:rsid w:val="008567A2"/>
    <w:rsid w:val="00875992"/>
    <w:rsid w:val="00877505"/>
    <w:rsid w:val="00877812"/>
    <w:rsid w:val="00881FB0"/>
    <w:rsid w:val="00882B49"/>
    <w:rsid w:val="00883EAD"/>
    <w:rsid w:val="008929FC"/>
    <w:rsid w:val="008B2F3F"/>
    <w:rsid w:val="008C2F90"/>
    <w:rsid w:val="008C3358"/>
    <w:rsid w:val="008D566C"/>
    <w:rsid w:val="008D6AB2"/>
    <w:rsid w:val="008E0B1E"/>
    <w:rsid w:val="008E1FD4"/>
    <w:rsid w:val="008E4350"/>
    <w:rsid w:val="008F2DCA"/>
    <w:rsid w:val="009010C2"/>
    <w:rsid w:val="00911AB5"/>
    <w:rsid w:val="00921332"/>
    <w:rsid w:val="009241D6"/>
    <w:rsid w:val="00951986"/>
    <w:rsid w:val="009632E2"/>
    <w:rsid w:val="0098730B"/>
    <w:rsid w:val="009934AC"/>
    <w:rsid w:val="009A567B"/>
    <w:rsid w:val="009B5405"/>
    <w:rsid w:val="009D5206"/>
    <w:rsid w:val="009E5265"/>
    <w:rsid w:val="00A00DE9"/>
    <w:rsid w:val="00A12EF2"/>
    <w:rsid w:val="00A14233"/>
    <w:rsid w:val="00A209D4"/>
    <w:rsid w:val="00A25F19"/>
    <w:rsid w:val="00A30B64"/>
    <w:rsid w:val="00A35564"/>
    <w:rsid w:val="00A45B84"/>
    <w:rsid w:val="00A6196E"/>
    <w:rsid w:val="00A62FA2"/>
    <w:rsid w:val="00A738E0"/>
    <w:rsid w:val="00A904EB"/>
    <w:rsid w:val="00A97FA0"/>
    <w:rsid w:val="00AA6AAD"/>
    <w:rsid w:val="00AB1B0D"/>
    <w:rsid w:val="00AB4AF0"/>
    <w:rsid w:val="00AB552D"/>
    <w:rsid w:val="00AC2E97"/>
    <w:rsid w:val="00B12417"/>
    <w:rsid w:val="00B17F7A"/>
    <w:rsid w:val="00B27671"/>
    <w:rsid w:val="00B305B4"/>
    <w:rsid w:val="00B431B8"/>
    <w:rsid w:val="00B551EC"/>
    <w:rsid w:val="00B56309"/>
    <w:rsid w:val="00B61DD2"/>
    <w:rsid w:val="00BA18D4"/>
    <w:rsid w:val="00BB3246"/>
    <w:rsid w:val="00BC07FA"/>
    <w:rsid w:val="00BC3224"/>
    <w:rsid w:val="00BC3C25"/>
    <w:rsid w:val="00BD4CC5"/>
    <w:rsid w:val="00BE212B"/>
    <w:rsid w:val="00BE324D"/>
    <w:rsid w:val="00BE6803"/>
    <w:rsid w:val="00C1506C"/>
    <w:rsid w:val="00C27074"/>
    <w:rsid w:val="00C30E57"/>
    <w:rsid w:val="00C33D94"/>
    <w:rsid w:val="00C47607"/>
    <w:rsid w:val="00C55147"/>
    <w:rsid w:val="00C65845"/>
    <w:rsid w:val="00C65A07"/>
    <w:rsid w:val="00C723BA"/>
    <w:rsid w:val="00C73B73"/>
    <w:rsid w:val="00C83A83"/>
    <w:rsid w:val="00C85FD0"/>
    <w:rsid w:val="00C94467"/>
    <w:rsid w:val="00CA7453"/>
    <w:rsid w:val="00CA7F1E"/>
    <w:rsid w:val="00CB0B3A"/>
    <w:rsid w:val="00CB423C"/>
    <w:rsid w:val="00CB4BEB"/>
    <w:rsid w:val="00CF1ACA"/>
    <w:rsid w:val="00CF6D40"/>
    <w:rsid w:val="00D07719"/>
    <w:rsid w:val="00D20DC8"/>
    <w:rsid w:val="00D4168F"/>
    <w:rsid w:val="00D42F34"/>
    <w:rsid w:val="00D610B8"/>
    <w:rsid w:val="00D63416"/>
    <w:rsid w:val="00D77D39"/>
    <w:rsid w:val="00D83D8B"/>
    <w:rsid w:val="00D92D21"/>
    <w:rsid w:val="00D95178"/>
    <w:rsid w:val="00DA273F"/>
    <w:rsid w:val="00DA534B"/>
    <w:rsid w:val="00DC0AFA"/>
    <w:rsid w:val="00DD6E4A"/>
    <w:rsid w:val="00DE079E"/>
    <w:rsid w:val="00DE294A"/>
    <w:rsid w:val="00DE5866"/>
    <w:rsid w:val="00DE61E6"/>
    <w:rsid w:val="00E100CE"/>
    <w:rsid w:val="00E10477"/>
    <w:rsid w:val="00E124DB"/>
    <w:rsid w:val="00E206D5"/>
    <w:rsid w:val="00E23AE8"/>
    <w:rsid w:val="00E301B0"/>
    <w:rsid w:val="00E30F3A"/>
    <w:rsid w:val="00E434EF"/>
    <w:rsid w:val="00E5770C"/>
    <w:rsid w:val="00E71909"/>
    <w:rsid w:val="00E71985"/>
    <w:rsid w:val="00E94E8F"/>
    <w:rsid w:val="00E95AB5"/>
    <w:rsid w:val="00EA0E5B"/>
    <w:rsid w:val="00EA509C"/>
    <w:rsid w:val="00EA7E6E"/>
    <w:rsid w:val="00EB47EC"/>
    <w:rsid w:val="00ED24EB"/>
    <w:rsid w:val="00ED6085"/>
    <w:rsid w:val="00EE1F4F"/>
    <w:rsid w:val="00F026AB"/>
    <w:rsid w:val="00F174C6"/>
    <w:rsid w:val="00F267DC"/>
    <w:rsid w:val="00F30104"/>
    <w:rsid w:val="00F40786"/>
    <w:rsid w:val="00F43826"/>
    <w:rsid w:val="00F46D44"/>
    <w:rsid w:val="00F516E7"/>
    <w:rsid w:val="00F5444C"/>
    <w:rsid w:val="00F565A0"/>
    <w:rsid w:val="00F57104"/>
    <w:rsid w:val="00F57B80"/>
    <w:rsid w:val="00F9617D"/>
    <w:rsid w:val="00FA0619"/>
    <w:rsid w:val="00FA2E24"/>
    <w:rsid w:val="00FA6609"/>
    <w:rsid w:val="00FA66FB"/>
    <w:rsid w:val="00FA759F"/>
    <w:rsid w:val="00FB0B93"/>
    <w:rsid w:val="00FB140F"/>
    <w:rsid w:val="00FB2375"/>
    <w:rsid w:val="00FC3C03"/>
    <w:rsid w:val="00FC6F22"/>
    <w:rsid w:val="00FD1926"/>
    <w:rsid w:val="00FD22E7"/>
    <w:rsid w:val="00FD363A"/>
    <w:rsid w:val="00FD6A79"/>
    <w:rsid w:val="00FE387D"/>
    <w:rsid w:val="00FF41C9"/>
    <w:rsid w:val="20B6B6A4"/>
    <w:rsid w:val="265B0C16"/>
    <w:rsid w:val="294E8032"/>
    <w:rsid w:val="3BDC61CD"/>
    <w:rsid w:val="48371DBC"/>
    <w:rsid w:val="489288C6"/>
    <w:rsid w:val="4D536F84"/>
    <w:rsid w:val="5083D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9824"/>
  <w15:chartTrackingRefBased/>
  <w15:docId w15:val="{6447A199-1DCD-47CE-9261-979A6E8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447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D44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D44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D44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2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2C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4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4B72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352BD"/>
  </w:style>
  <w:style w:type="character" w:customStyle="1" w:styleId="eop">
    <w:name w:val="eop"/>
    <w:basedOn w:val="Standaardalinea-lettertype"/>
    <w:rsid w:val="00A738E0"/>
  </w:style>
  <w:style w:type="character" w:customStyle="1" w:styleId="spellingerror">
    <w:name w:val="spellingerror"/>
    <w:basedOn w:val="Standaardalinea-lettertype"/>
    <w:rsid w:val="00A738E0"/>
  </w:style>
  <w:style w:type="paragraph" w:customStyle="1" w:styleId="paragraph">
    <w:name w:val="paragraph"/>
    <w:basedOn w:val="Standaard"/>
    <w:rsid w:val="006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cxw125033985">
    <w:name w:val="scxw125033985"/>
    <w:basedOn w:val="Standaardalinea-lettertype"/>
    <w:rsid w:val="006A1EC0"/>
  </w:style>
  <w:style w:type="character" w:customStyle="1" w:styleId="scxw138019122">
    <w:name w:val="scxw138019122"/>
    <w:basedOn w:val="Standaardalinea-lettertype"/>
    <w:rsid w:val="006A1EC0"/>
  </w:style>
  <w:style w:type="table" w:styleId="Tabelraster">
    <w:name w:val="Table Grid"/>
    <w:basedOn w:val="Standaardtabel"/>
    <w:uiPriority w:val="39"/>
    <w:rsid w:val="002C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A7B9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1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238B"/>
  </w:style>
  <w:style w:type="paragraph" w:styleId="Voettekst">
    <w:name w:val="footer"/>
    <w:basedOn w:val="Standaard"/>
    <w:link w:val="VoettekstChar"/>
    <w:uiPriority w:val="99"/>
    <w:unhideWhenUsed/>
    <w:rsid w:val="0021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238B"/>
  </w:style>
  <w:style w:type="paragraph" w:styleId="Geenafstand">
    <w:name w:val="No Spacing"/>
    <w:uiPriority w:val="1"/>
    <w:qFormat/>
    <w:rsid w:val="006F5EC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E0B1E"/>
    <w:rPr>
      <w:color w:val="808080"/>
    </w:rPr>
  </w:style>
  <w:style w:type="character" w:customStyle="1" w:styleId="Stijl1">
    <w:name w:val="Stijl1"/>
    <w:basedOn w:val="Standaardalinea-lettertype"/>
    <w:uiPriority w:val="1"/>
    <w:rsid w:val="008E0B1E"/>
    <w:rPr>
      <w:rFonts w:asciiTheme="minorHAnsi" w:hAnsiTheme="minorHAns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6D620ECE940398FFB96F6466C7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832CF-710C-4B1A-8ED7-D4B436AAB698}"/>
      </w:docPartPr>
      <w:docPartBody>
        <w:p w:rsidR="007F7D42" w:rsidRDefault="007F7D42" w:rsidP="007F7D42">
          <w:pPr>
            <w:pStyle w:val="2946D620ECE940398FFB96F6466C7DDB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69CA72D903E44C0A3A453A9CEE86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DDA06-7913-4832-821D-99B22B2B956B}"/>
      </w:docPartPr>
      <w:docPartBody>
        <w:p w:rsidR="007F7D42" w:rsidRDefault="007F7D42" w:rsidP="007F7D42">
          <w:pPr>
            <w:pStyle w:val="169CA72D903E44C0A3A453A9CEE8651A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52BA58C483C94F0C9B4B6E97D2528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AEEE3-204E-496F-A79E-DB5A778F6084}"/>
      </w:docPartPr>
      <w:docPartBody>
        <w:p w:rsidR="007F7D42" w:rsidRDefault="007F7D42" w:rsidP="007F7D42">
          <w:pPr>
            <w:pStyle w:val="52BA58C483C94F0C9B4B6E97D2528BAC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D1009B927C544D59AD550328F51C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C23A5-6053-499A-90DC-CA41030B83D7}"/>
      </w:docPartPr>
      <w:docPartBody>
        <w:p w:rsidR="007F7D42" w:rsidRDefault="007F7D42" w:rsidP="007F7D42">
          <w:pPr>
            <w:pStyle w:val="2D1009B927C544D59AD550328F51CF06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52E829E8D6FC4590A7964A20C2C47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A01E8-1CC1-4F5F-8659-27772D8D7C3A}"/>
      </w:docPartPr>
      <w:docPartBody>
        <w:p w:rsidR="007F7D42" w:rsidRDefault="007F7D42" w:rsidP="007F7D42">
          <w:pPr>
            <w:pStyle w:val="52E829E8D6FC4590A7964A20C2C4734E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1AB7DA1CC4E4909A4A9334545EA8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3E396-919C-4E7D-AD75-9582AC2DE9B4}"/>
      </w:docPartPr>
      <w:docPartBody>
        <w:p w:rsidR="007F7D42" w:rsidRDefault="007F7D42" w:rsidP="007F7D42">
          <w:pPr>
            <w:pStyle w:val="B1AB7DA1CC4E4909A4A9334545EA855C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68FB139FA6E449892ACC87E62A1B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8C018-F575-48A2-B813-DFD81C07BEDB}"/>
      </w:docPartPr>
      <w:docPartBody>
        <w:p w:rsidR="007F7D42" w:rsidRDefault="007F7D42" w:rsidP="007F7D42">
          <w:pPr>
            <w:pStyle w:val="168FB139FA6E449892ACC87E62A1BCCC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9F018B870C4D4428A816FD4096B2B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559A5-BC8B-4319-819C-5BE457F29CEB}"/>
      </w:docPartPr>
      <w:docPartBody>
        <w:p w:rsidR="007F7D42" w:rsidRDefault="007F7D42" w:rsidP="007F7D42">
          <w:pPr>
            <w:pStyle w:val="9F018B870C4D4428A816FD4096B2BF81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7AE4E3B7D7F4A069796D0F564D58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9A43D-7025-48DF-9F5F-1B793B056E68}"/>
      </w:docPartPr>
      <w:docPartBody>
        <w:p w:rsidR="007F7D42" w:rsidRDefault="007F7D42" w:rsidP="007F7D42">
          <w:pPr>
            <w:pStyle w:val="27AE4E3B7D7F4A069796D0F564D5815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4437DB3C344646D0BB70C26DA9305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B3C9C-7991-46BA-91C7-FF6946A29CC4}"/>
      </w:docPartPr>
      <w:docPartBody>
        <w:p w:rsidR="007F7D42" w:rsidRDefault="007F7D42" w:rsidP="007F7D42">
          <w:pPr>
            <w:pStyle w:val="4437DB3C344646D0BB70C26DA9305DC7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2EE0748782341AA824DCB13FCC7A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EB55E-DE77-4184-A71A-55B06AA0F8BA}"/>
      </w:docPartPr>
      <w:docPartBody>
        <w:p w:rsidR="007F7D42" w:rsidRDefault="007F7D42" w:rsidP="007F7D42">
          <w:pPr>
            <w:pStyle w:val="B2EE0748782341AA824DCB13FCC7A2B0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067489709F95415AB8E6433852F24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81BBD-F544-4849-896F-EAE84144A088}"/>
      </w:docPartPr>
      <w:docPartBody>
        <w:p w:rsidR="007F7D42" w:rsidRDefault="007F7D42" w:rsidP="007F7D42">
          <w:pPr>
            <w:pStyle w:val="067489709F95415AB8E6433852F24C77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A4B169C652A44D5BAF1FF4169D03E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8537B-269C-447D-97BD-FA1DB4DAF1D4}"/>
      </w:docPartPr>
      <w:docPartBody>
        <w:p w:rsidR="007F7D42" w:rsidRDefault="007F7D42" w:rsidP="007F7D42">
          <w:pPr>
            <w:pStyle w:val="A4B169C652A44D5BAF1FF4169D03E8A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AE703E140ACA4C06A322BD65DC888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A637E-23EE-4BEA-804E-11F0A471C826}"/>
      </w:docPartPr>
      <w:docPartBody>
        <w:p w:rsidR="007F7D42" w:rsidRDefault="007F7D42" w:rsidP="007F7D42">
          <w:pPr>
            <w:pStyle w:val="AE703E140ACA4C06A322BD65DC88866A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C60D0DD20734439EB1B2DC0CF5731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C2361-1276-4474-B24A-0E1428DE30D7}"/>
      </w:docPartPr>
      <w:docPartBody>
        <w:p w:rsidR="007F7D42" w:rsidRDefault="007F7D42" w:rsidP="007F7D42">
          <w:pPr>
            <w:pStyle w:val="C60D0DD20734439EB1B2DC0CF5731E69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97036C7D4786412DAEE261457833D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34898-2B21-49D0-BDC3-FEE7D0690715}"/>
      </w:docPartPr>
      <w:docPartBody>
        <w:p w:rsidR="007F7D42" w:rsidRDefault="007F7D42" w:rsidP="007F7D42">
          <w:pPr>
            <w:pStyle w:val="97036C7D4786412DAEE261457833D76E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EAAB19E949CB4BFD9760572BE8043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DD924-97BA-46FF-9A88-35AE4C0F2D66}"/>
      </w:docPartPr>
      <w:docPartBody>
        <w:p w:rsidR="007F7D42" w:rsidRDefault="007F7D42" w:rsidP="007F7D42">
          <w:pPr>
            <w:pStyle w:val="EAAB19E949CB4BFD9760572BE8043D27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B9010F41EA74C48953B0B5A17E54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2F059-83BF-4A6E-8154-4342462BA7FB}"/>
      </w:docPartPr>
      <w:docPartBody>
        <w:p w:rsidR="007F7D42" w:rsidRDefault="007F7D42" w:rsidP="007F7D42">
          <w:pPr>
            <w:pStyle w:val="1B9010F41EA74C48953B0B5A17E5491A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6D8BC6D0751641ECA4CFB56D80A706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5FB47-E6C3-4DF4-9CE8-A5685EE74A67}"/>
      </w:docPartPr>
      <w:docPartBody>
        <w:p w:rsidR="007F7D42" w:rsidRDefault="007F7D42" w:rsidP="007F7D42">
          <w:pPr>
            <w:pStyle w:val="6D8BC6D0751641ECA4CFB56D80A706F3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041546AEB44046E2A972FDE4492CF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1ED24-8D67-4021-9FAB-34CD78F36C06}"/>
      </w:docPartPr>
      <w:docPartBody>
        <w:p w:rsidR="007F7D42" w:rsidRDefault="007F7D42" w:rsidP="007F7D42">
          <w:pPr>
            <w:pStyle w:val="041546AEB44046E2A972FDE4492CFFA2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626FE5172D7543B5AB5A422A2B2D8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A5686-9ABB-4DD5-8387-098FE3E12B46}"/>
      </w:docPartPr>
      <w:docPartBody>
        <w:p w:rsidR="007F7D42" w:rsidRDefault="007F7D42" w:rsidP="007F7D42">
          <w:pPr>
            <w:pStyle w:val="626FE5172D7543B5AB5A422A2B2D8270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8C2C21ABF5244B6B87ACF737FF587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D933B-BA68-4BC2-86C5-51DB6442CAA2}"/>
      </w:docPartPr>
      <w:docPartBody>
        <w:p w:rsidR="007F7D42" w:rsidRDefault="007F7D42" w:rsidP="007F7D42">
          <w:pPr>
            <w:pStyle w:val="8C2C21ABF5244B6B87ACF737FF587B95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BABC690C9484AA4B83CBA5132D45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99C29-E040-43A5-BF76-DDE3CBCA5FBF}"/>
      </w:docPartPr>
      <w:docPartBody>
        <w:p w:rsidR="007F7D42" w:rsidRDefault="007F7D42" w:rsidP="007F7D42">
          <w:pPr>
            <w:pStyle w:val="BBABC690C9484AA4B83CBA5132D45415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9B7746464354141801F78FD6652D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4803C-A29A-4591-8383-64132821C952}"/>
      </w:docPartPr>
      <w:docPartBody>
        <w:p w:rsidR="007F7D42" w:rsidRDefault="007F7D42" w:rsidP="007F7D42">
          <w:pPr>
            <w:pStyle w:val="29B7746464354141801F78FD6652DE29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189ABE7060549FC931F02B2979E9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FB8CA-2D34-4A9A-9B07-98E05B350D10}"/>
      </w:docPartPr>
      <w:docPartBody>
        <w:p w:rsidR="007F7D42" w:rsidRDefault="007F7D42" w:rsidP="007F7D42">
          <w:pPr>
            <w:pStyle w:val="B189ABE7060549FC931F02B2979E9520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CE1A390314E64ABC959FAFCBB04A4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1BBBF-231D-49E5-9ACC-A89F3E473479}"/>
      </w:docPartPr>
      <w:docPartBody>
        <w:p w:rsidR="007F7D42" w:rsidRDefault="007F7D42" w:rsidP="007F7D42">
          <w:pPr>
            <w:pStyle w:val="CE1A390314E64ABC959FAFCBB04A46A6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9605FC7D187459B9A530F4740CB0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014E8-DEAC-4304-A268-B9D334834F26}"/>
      </w:docPartPr>
      <w:docPartBody>
        <w:p w:rsidR="007F7D42" w:rsidRDefault="007F7D42" w:rsidP="007F7D42">
          <w:pPr>
            <w:pStyle w:val="19605FC7D187459B9A530F4740CB0FF8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33EFD5D39674FA3B4B9BD7AB7573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FEF01-5528-4DB8-94D9-24CDD197173F}"/>
      </w:docPartPr>
      <w:docPartBody>
        <w:p w:rsidR="007F7D42" w:rsidRDefault="007F7D42" w:rsidP="007F7D42">
          <w:pPr>
            <w:pStyle w:val="B33EFD5D39674FA3B4B9BD7AB75732DA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C5AE268329314C539657155943C3F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66998-DC00-40A1-B3A1-6822564396BD}"/>
      </w:docPartPr>
      <w:docPartBody>
        <w:p w:rsidR="007F7D42" w:rsidRDefault="007F7D42" w:rsidP="007F7D42">
          <w:pPr>
            <w:pStyle w:val="C5AE268329314C539657155943C3FFA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54A153F4E225428598D47D8D15C6D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9598B4-014D-464F-9CF3-5569EC1AB3A0}"/>
      </w:docPartPr>
      <w:docPartBody>
        <w:p w:rsidR="007F7D42" w:rsidRDefault="007F7D42" w:rsidP="007F7D42">
          <w:pPr>
            <w:pStyle w:val="54A153F4E225428598D47D8D15C6DB5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4B2AF637C929480CAFEA6AB2C2D15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F723B-3536-4F31-9D9D-619E34033360}"/>
      </w:docPartPr>
      <w:docPartBody>
        <w:p w:rsidR="007F7D42" w:rsidRDefault="007F7D42" w:rsidP="007F7D42">
          <w:pPr>
            <w:pStyle w:val="4B2AF637C929480CAFEA6AB2C2D150D8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649BA4656C3747E08FFF5AC1DA0851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D040DD-00FE-4FA1-ABD7-3514463C0FFC}"/>
      </w:docPartPr>
      <w:docPartBody>
        <w:p w:rsidR="007F7D42" w:rsidRDefault="007F7D42" w:rsidP="007F7D42">
          <w:pPr>
            <w:pStyle w:val="649BA4656C3747E08FFF5AC1DA08516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AAA240F7048844F3823DB5C881526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B6BF6-0577-4D59-B67E-9A654A98C08A}"/>
      </w:docPartPr>
      <w:docPartBody>
        <w:p w:rsidR="007F7D42" w:rsidRDefault="007F7D42" w:rsidP="007F7D42">
          <w:pPr>
            <w:pStyle w:val="AAA240F7048844F3823DB5C881526E67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E1F602924D184B5FB03166DC0613E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60E9B-D412-4DE9-8E80-2FF870421B81}"/>
      </w:docPartPr>
      <w:docPartBody>
        <w:p w:rsidR="007F7D42" w:rsidRDefault="007F7D42" w:rsidP="007F7D42">
          <w:pPr>
            <w:pStyle w:val="E1F602924D184B5FB03166DC0613E1C0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6DEA29883EDD4E00B1CA74825096D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B31FC-BE2B-4CE3-8116-517E6F8BC020}"/>
      </w:docPartPr>
      <w:docPartBody>
        <w:p w:rsidR="007F7D42" w:rsidRDefault="007F7D42" w:rsidP="007F7D42">
          <w:pPr>
            <w:pStyle w:val="6DEA29883EDD4E00B1CA74825096DA89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63820A8ADC94ACF835CB26D6921B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D76E4-8F2E-4D18-992C-E11BA5034972}"/>
      </w:docPartPr>
      <w:docPartBody>
        <w:p w:rsidR="007F7D42" w:rsidRDefault="007F7D42" w:rsidP="007F7D42">
          <w:pPr>
            <w:pStyle w:val="263820A8ADC94ACF835CB26D6921B07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5724A7321CB24509A8EBE5A374A7F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2C12D-1DA2-44B2-B8FA-BFEE996546AE}"/>
      </w:docPartPr>
      <w:docPartBody>
        <w:p w:rsidR="007F7D42" w:rsidRDefault="007F7D42" w:rsidP="007F7D42">
          <w:pPr>
            <w:pStyle w:val="5724A7321CB24509A8EBE5A374A7FE4F"/>
          </w:pPr>
          <w:r w:rsidRPr="00255691">
            <w:rPr>
              <w:rStyle w:val="Tekstvantijdelijkeaanduiding"/>
              <w:rFonts w:asciiTheme="minorHAnsi" w:hAnsiTheme="minorHAnsi" w:cstheme="minorHAnsi"/>
              <w:color w:val="002060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5E16356CBFF46438ED3C5F5E8EBB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FF731-2626-4D22-A3AC-533C9B8986AE}"/>
      </w:docPartPr>
      <w:docPartBody>
        <w:p w:rsidR="007F7D42" w:rsidRDefault="007F7D42" w:rsidP="007F7D42">
          <w:pPr>
            <w:pStyle w:val="C5E16356CBFF46438ED3C5F5E8EBB918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19B970106BA24AEB8D3D3E847D5FC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4C232-1785-4556-B6E3-1326A182B35D}"/>
      </w:docPartPr>
      <w:docPartBody>
        <w:p w:rsidR="007F7D42" w:rsidRDefault="007F7D42" w:rsidP="007F7D42">
          <w:pPr>
            <w:pStyle w:val="19B970106BA24AEB8D3D3E847D5FC4031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1A8D05DF87C641E8A4DAC1D6DD3B5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6DA25-40D2-415B-AE30-B59EF41D4DDE}"/>
      </w:docPartPr>
      <w:docPartBody>
        <w:p w:rsidR="007F7D42" w:rsidRDefault="007F7D42" w:rsidP="007F7D42">
          <w:pPr>
            <w:pStyle w:val="1A8D05DF87C641E8A4DAC1D6DD3B57CF1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1873AAD4F9FE4C14882785D598E36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E8FA2B-D0CE-4D26-A542-299D9638D3C4}"/>
      </w:docPartPr>
      <w:docPartBody>
        <w:p w:rsidR="007F7D42" w:rsidRDefault="007F7D42" w:rsidP="007F7D42">
          <w:pPr>
            <w:pStyle w:val="1873AAD4F9FE4C14882785D598E36B9B1"/>
          </w:pPr>
          <w:r w:rsidRPr="00255691">
            <w:rPr>
              <w:rStyle w:val="Tekstvantijdelijkeaanduiding"/>
              <w:rFonts w:asciiTheme="minorHAnsi" w:hAnsiTheme="minorHAnsi" w:cstheme="minorHAnsi"/>
              <w:color w:val="002060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44BFF5F6083043A8AEF1083FC84B7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DD372-04B1-45DB-8B66-95332CE50ED7}"/>
      </w:docPartPr>
      <w:docPartBody>
        <w:p w:rsidR="004C4F45" w:rsidRDefault="00F026AB" w:rsidP="00F026AB">
          <w:pPr>
            <w:pStyle w:val="44BFF5F6083043A8AEF1083FC84B729C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D9E463B0174F468DB9ACFEF8D958D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F3A5CB-C1E4-4F2F-B59B-164DF7666914}"/>
      </w:docPartPr>
      <w:docPartBody>
        <w:p w:rsidR="004D52E4" w:rsidRDefault="00AE0562" w:rsidP="00AE0562">
          <w:pPr>
            <w:pStyle w:val="D9E463B0174F468DB9ACFEF8D958D47F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8"/>
    <w:rsid w:val="004C3188"/>
    <w:rsid w:val="004C4F45"/>
    <w:rsid w:val="004D52E4"/>
    <w:rsid w:val="006622AD"/>
    <w:rsid w:val="006C50E9"/>
    <w:rsid w:val="007F7D42"/>
    <w:rsid w:val="00AE0562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0562"/>
    <w:rPr>
      <w:color w:val="808080"/>
    </w:rPr>
  </w:style>
  <w:style w:type="paragraph" w:customStyle="1" w:styleId="2946D620ECE940398FFB96F6466C7DDB">
    <w:name w:val="2946D620ECE940398FFB96F6466C7DDB"/>
    <w:rsid w:val="007F7D42"/>
    <w:rPr>
      <w:rFonts w:eastAsiaTheme="minorHAnsi"/>
      <w:lang w:eastAsia="en-US"/>
    </w:rPr>
  </w:style>
  <w:style w:type="paragraph" w:customStyle="1" w:styleId="169CA72D903E44C0A3A453A9CEE8651A">
    <w:name w:val="169CA72D903E44C0A3A453A9CEE8651A"/>
    <w:rsid w:val="007F7D42"/>
    <w:rPr>
      <w:rFonts w:eastAsiaTheme="minorHAnsi"/>
      <w:lang w:eastAsia="en-US"/>
    </w:rPr>
  </w:style>
  <w:style w:type="paragraph" w:customStyle="1" w:styleId="52BA58C483C94F0C9B4B6E97D2528BAC">
    <w:name w:val="52BA58C483C94F0C9B4B6E97D2528BAC"/>
    <w:rsid w:val="007F7D42"/>
    <w:rPr>
      <w:rFonts w:eastAsiaTheme="minorHAnsi"/>
      <w:lang w:eastAsia="en-US"/>
    </w:rPr>
  </w:style>
  <w:style w:type="paragraph" w:customStyle="1" w:styleId="2D1009B927C544D59AD550328F51CF06">
    <w:name w:val="2D1009B927C544D59AD550328F51CF06"/>
    <w:rsid w:val="007F7D42"/>
    <w:rPr>
      <w:rFonts w:eastAsiaTheme="minorHAnsi"/>
      <w:lang w:eastAsia="en-US"/>
    </w:rPr>
  </w:style>
  <w:style w:type="paragraph" w:customStyle="1" w:styleId="52E829E8D6FC4590A7964A20C2C4734E">
    <w:name w:val="52E829E8D6FC4590A7964A20C2C4734E"/>
    <w:rsid w:val="007F7D42"/>
    <w:rPr>
      <w:rFonts w:eastAsiaTheme="minorHAnsi"/>
      <w:lang w:eastAsia="en-US"/>
    </w:rPr>
  </w:style>
  <w:style w:type="paragraph" w:customStyle="1" w:styleId="B1AB7DA1CC4E4909A4A9334545EA855C">
    <w:name w:val="B1AB7DA1CC4E4909A4A9334545EA855C"/>
    <w:rsid w:val="007F7D42"/>
    <w:rPr>
      <w:rFonts w:eastAsiaTheme="minorHAnsi"/>
      <w:lang w:eastAsia="en-US"/>
    </w:rPr>
  </w:style>
  <w:style w:type="paragraph" w:customStyle="1" w:styleId="168FB139FA6E449892ACC87E62A1BCCC">
    <w:name w:val="168FB139FA6E449892ACC87E62A1BCCC"/>
    <w:rsid w:val="007F7D42"/>
    <w:rPr>
      <w:rFonts w:eastAsiaTheme="minorHAnsi"/>
      <w:lang w:eastAsia="en-US"/>
    </w:rPr>
  </w:style>
  <w:style w:type="paragraph" w:customStyle="1" w:styleId="9F018B870C4D4428A816FD4096B2BF81">
    <w:name w:val="9F018B870C4D4428A816FD4096B2BF81"/>
    <w:rsid w:val="007F7D42"/>
    <w:rPr>
      <w:rFonts w:eastAsiaTheme="minorHAnsi"/>
      <w:lang w:eastAsia="en-US"/>
    </w:rPr>
  </w:style>
  <w:style w:type="paragraph" w:customStyle="1" w:styleId="27AE4E3B7D7F4A069796D0F564D5815D">
    <w:name w:val="27AE4E3B7D7F4A069796D0F564D5815D"/>
    <w:rsid w:val="007F7D42"/>
    <w:rPr>
      <w:rFonts w:eastAsiaTheme="minorHAnsi"/>
      <w:lang w:eastAsia="en-US"/>
    </w:rPr>
  </w:style>
  <w:style w:type="paragraph" w:customStyle="1" w:styleId="4437DB3C344646D0BB70C26DA9305DC7">
    <w:name w:val="4437DB3C344646D0BB70C26DA9305DC7"/>
    <w:rsid w:val="007F7D42"/>
    <w:rPr>
      <w:rFonts w:eastAsiaTheme="minorHAnsi"/>
      <w:lang w:eastAsia="en-US"/>
    </w:rPr>
  </w:style>
  <w:style w:type="paragraph" w:customStyle="1" w:styleId="B2EE0748782341AA824DCB13FCC7A2B0">
    <w:name w:val="B2EE0748782341AA824DCB13FCC7A2B0"/>
    <w:rsid w:val="007F7D42"/>
    <w:rPr>
      <w:rFonts w:eastAsiaTheme="minorHAnsi"/>
      <w:lang w:eastAsia="en-US"/>
    </w:rPr>
  </w:style>
  <w:style w:type="paragraph" w:customStyle="1" w:styleId="067489709F95415AB8E6433852F24C77">
    <w:name w:val="067489709F95415AB8E6433852F24C77"/>
    <w:rsid w:val="007F7D42"/>
    <w:rPr>
      <w:rFonts w:eastAsiaTheme="minorHAnsi"/>
      <w:lang w:eastAsia="en-US"/>
    </w:rPr>
  </w:style>
  <w:style w:type="paragraph" w:customStyle="1" w:styleId="A4B169C652A44D5BAF1FF4169D03E8AD">
    <w:name w:val="A4B169C652A44D5BAF1FF4169D03E8AD"/>
    <w:rsid w:val="007F7D42"/>
    <w:rPr>
      <w:rFonts w:eastAsiaTheme="minorHAnsi"/>
      <w:lang w:eastAsia="en-US"/>
    </w:rPr>
  </w:style>
  <w:style w:type="paragraph" w:customStyle="1" w:styleId="AE703E140ACA4C06A322BD65DC88866A">
    <w:name w:val="AE703E140ACA4C06A322BD65DC88866A"/>
    <w:rsid w:val="007F7D42"/>
    <w:rPr>
      <w:rFonts w:eastAsiaTheme="minorHAnsi"/>
      <w:lang w:eastAsia="en-US"/>
    </w:rPr>
  </w:style>
  <w:style w:type="paragraph" w:customStyle="1" w:styleId="C60D0DD20734439EB1B2DC0CF5731E69">
    <w:name w:val="C60D0DD20734439EB1B2DC0CF5731E69"/>
    <w:rsid w:val="007F7D42"/>
    <w:rPr>
      <w:rFonts w:eastAsiaTheme="minorHAnsi"/>
      <w:lang w:eastAsia="en-US"/>
    </w:rPr>
  </w:style>
  <w:style w:type="paragraph" w:customStyle="1" w:styleId="97036C7D4786412DAEE261457833D76E">
    <w:name w:val="97036C7D4786412DAEE261457833D76E"/>
    <w:rsid w:val="007F7D42"/>
    <w:rPr>
      <w:rFonts w:eastAsiaTheme="minorHAnsi"/>
      <w:lang w:eastAsia="en-US"/>
    </w:rPr>
  </w:style>
  <w:style w:type="paragraph" w:customStyle="1" w:styleId="EAAB19E949CB4BFD9760572BE8043D27">
    <w:name w:val="EAAB19E949CB4BFD9760572BE8043D27"/>
    <w:rsid w:val="007F7D42"/>
    <w:rPr>
      <w:rFonts w:eastAsiaTheme="minorHAnsi"/>
      <w:lang w:eastAsia="en-US"/>
    </w:rPr>
  </w:style>
  <w:style w:type="paragraph" w:customStyle="1" w:styleId="1B9010F41EA74C48953B0B5A17E5491A">
    <w:name w:val="1B9010F41EA74C48953B0B5A17E5491A"/>
    <w:rsid w:val="007F7D42"/>
    <w:rPr>
      <w:rFonts w:eastAsiaTheme="minorHAnsi"/>
      <w:lang w:eastAsia="en-US"/>
    </w:rPr>
  </w:style>
  <w:style w:type="paragraph" w:customStyle="1" w:styleId="6D8BC6D0751641ECA4CFB56D80A706F3">
    <w:name w:val="6D8BC6D0751641ECA4CFB56D80A706F3"/>
    <w:rsid w:val="007F7D42"/>
    <w:rPr>
      <w:rFonts w:eastAsiaTheme="minorHAnsi"/>
      <w:lang w:eastAsia="en-US"/>
    </w:rPr>
  </w:style>
  <w:style w:type="paragraph" w:customStyle="1" w:styleId="041546AEB44046E2A972FDE4492CFFA2">
    <w:name w:val="041546AEB44046E2A972FDE4492CFFA2"/>
    <w:rsid w:val="007F7D42"/>
    <w:rPr>
      <w:rFonts w:eastAsiaTheme="minorHAnsi"/>
      <w:lang w:eastAsia="en-US"/>
    </w:rPr>
  </w:style>
  <w:style w:type="paragraph" w:customStyle="1" w:styleId="626FE5172D7543B5AB5A422A2B2D8270">
    <w:name w:val="626FE5172D7543B5AB5A422A2B2D8270"/>
    <w:rsid w:val="007F7D42"/>
    <w:rPr>
      <w:rFonts w:eastAsiaTheme="minorHAnsi"/>
      <w:lang w:eastAsia="en-US"/>
    </w:rPr>
  </w:style>
  <w:style w:type="paragraph" w:customStyle="1" w:styleId="8C2C21ABF5244B6B87ACF737FF587B95">
    <w:name w:val="8C2C21ABF5244B6B87ACF737FF587B95"/>
    <w:rsid w:val="007F7D42"/>
    <w:rPr>
      <w:rFonts w:eastAsiaTheme="minorHAnsi"/>
      <w:lang w:eastAsia="en-US"/>
    </w:rPr>
  </w:style>
  <w:style w:type="paragraph" w:customStyle="1" w:styleId="BBABC690C9484AA4B83CBA5132D45415">
    <w:name w:val="BBABC690C9484AA4B83CBA5132D45415"/>
    <w:rsid w:val="007F7D42"/>
    <w:rPr>
      <w:rFonts w:eastAsiaTheme="minorHAnsi"/>
      <w:lang w:eastAsia="en-US"/>
    </w:rPr>
  </w:style>
  <w:style w:type="paragraph" w:customStyle="1" w:styleId="29B7746464354141801F78FD6652DE29">
    <w:name w:val="29B7746464354141801F78FD6652DE29"/>
    <w:rsid w:val="007F7D42"/>
    <w:rPr>
      <w:rFonts w:eastAsiaTheme="minorHAnsi"/>
      <w:lang w:eastAsia="en-US"/>
    </w:rPr>
  </w:style>
  <w:style w:type="paragraph" w:customStyle="1" w:styleId="B189ABE7060549FC931F02B2979E9520">
    <w:name w:val="B189ABE7060549FC931F02B2979E9520"/>
    <w:rsid w:val="007F7D42"/>
    <w:rPr>
      <w:rFonts w:eastAsiaTheme="minorHAnsi"/>
      <w:lang w:eastAsia="en-US"/>
    </w:rPr>
  </w:style>
  <w:style w:type="paragraph" w:customStyle="1" w:styleId="CE1A390314E64ABC959FAFCBB04A46A6">
    <w:name w:val="CE1A390314E64ABC959FAFCBB04A46A6"/>
    <w:rsid w:val="007F7D42"/>
    <w:rPr>
      <w:rFonts w:eastAsiaTheme="minorHAnsi"/>
      <w:lang w:eastAsia="en-US"/>
    </w:rPr>
  </w:style>
  <w:style w:type="paragraph" w:customStyle="1" w:styleId="19605FC7D187459B9A530F4740CB0FF8">
    <w:name w:val="19605FC7D187459B9A530F4740CB0FF8"/>
    <w:rsid w:val="007F7D42"/>
    <w:rPr>
      <w:rFonts w:eastAsiaTheme="minorHAnsi"/>
      <w:lang w:eastAsia="en-US"/>
    </w:rPr>
  </w:style>
  <w:style w:type="paragraph" w:customStyle="1" w:styleId="B33EFD5D39674FA3B4B9BD7AB75732DA">
    <w:name w:val="B33EFD5D39674FA3B4B9BD7AB75732DA"/>
    <w:rsid w:val="007F7D42"/>
    <w:rPr>
      <w:rFonts w:eastAsiaTheme="minorHAnsi"/>
      <w:lang w:eastAsia="en-US"/>
    </w:rPr>
  </w:style>
  <w:style w:type="paragraph" w:customStyle="1" w:styleId="C5AE268329314C539657155943C3FFAD">
    <w:name w:val="C5AE268329314C539657155943C3FFAD"/>
    <w:rsid w:val="007F7D42"/>
    <w:rPr>
      <w:rFonts w:eastAsiaTheme="minorHAnsi"/>
      <w:lang w:eastAsia="en-US"/>
    </w:rPr>
  </w:style>
  <w:style w:type="paragraph" w:customStyle="1" w:styleId="54A153F4E225428598D47D8D15C6DB5D">
    <w:name w:val="54A153F4E225428598D47D8D15C6DB5D"/>
    <w:rsid w:val="007F7D42"/>
    <w:rPr>
      <w:rFonts w:eastAsiaTheme="minorHAnsi"/>
      <w:lang w:eastAsia="en-US"/>
    </w:rPr>
  </w:style>
  <w:style w:type="paragraph" w:customStyle="1" w:styleId="4B2AF637C929480CAFEA6AB2C2D150D8">
    <w:name w:val="4B2AF637C929480CAFEA6AB2C2D150D8"/>
    <w:rsid w:val="007F7D42"/>
    <w:rPr>
      <w:rFonts w:eastAsiaTheme="minorHAnsi"/>
      <w:lang w:eastAsia="en-US"/>
    </w:rPr>
  </w:style>
  <w:style w:type="paragraph" w:customStyle="1" w:styleId="649BA4656C3747E08FFF5AC1DA08516D">
    <w:name w:val="649BA4656C3747E08FFF5AC1DA08516D"/>
    <w:rsid w:val="007F7D42"/>
    <w:rPr>
      <w:rFonts w:eastAsiaTheme="minorHAnsi"/>
      <w:lang w:eastAsia="en-US"/>
    </w:rPr>
  </w:style>
  <w:style w:type="paragraph" w:customStyle="1" w:styleId="AAA240F7048844F3823DB5C881526E67">
    <w:name w:val="AAA240F7048844F3823DB5C881526E67"/>
    <w:rsid w:val="007F7D42"/>
    <w:rPr>
      <w:rFonts w:eastAsiaTheme="minorHAnsi"/>
      <w:lang w:eastAsia="en-US"/>
    </w:rPr>
  </w:style>
  <w:style w:type="paragraph" w:customStyle="1" w:styleId="E1F602924D184B5FB03166DC0613E1C0">
    <w:name w:val="E1F602924D184B5FB03166DC0613E1C0"/>
    <w:rsid w:val="007F7D42"/>
    <w:rPr>
      <w:rFonts w:eastAsiaTheme="minorHAnsi"/>
      <w:lang w:eastAsia="en-US"/>
    </w:rPr>
  </w:style>
  <w:style w:type="paragraph" w:customStyle="1" w:styleId="6DEA29883EDD4E00B1CA74825096DA89">
    <w:name w:val="6DEA29883EDD4E00B1CA74825096DA89"/>
    <w:rsid w:val="007F7D42"/>
    <w:rPr>
      <w:rFonts w:eastAsiaTheme="minorHAnsi"/>
      <w:lang w:eastAsia="en-US"/>
    </w:rPr>
  </w:style>
  <w:style w:type="paragraph" w:customStyle="1" w:styleId="263820A8ADC94ACF835CB26D6921B07D">
    <w:name w:val="263820A8ADC94ACF835CB26D6921B07D"/>
    <w:rsid w:val="007F7D42"/>
    <w:rPr>
      <w:rFonts w:eastAsiaTheme="minorHAnsi"/>
      <w:lang w:eastAsia="en-US"/>
    </w:rPr>
  </w:style>
  <w:style w:type="paragraph" w:customStyle="1" w:styleId="D9E463B0174F468DB9ACFEF8D958D47F">
    <w:name w:val="D9E463B0174F468DB9ACFEF8D958D47F"/>
    <w:rsid w:val="00AE0562"/>
  </w:style>
  <w:style w:type="paragraph" w:customStyle="1" w:styleId="5724A7321CB24509A8EBE5A374A7FE4F">
    <w:name w:val="5724A7321CB24509A8EBE5A374A7FE4F"/>
    <w:rsid w:val="007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6356CBFF46438ED3C5F5E8EBB918">
    <w:name w:val="C5E16356CBFF46438ED3C5F5E8EBB918"/>
    <w:rsid w:val="007F7D42"/>
    <w:rPr>
      <w:rFonts w:eastAsiaTheme="minorHAnsi"/>
      <w:lang w:eastAsia="en-US"/>
    </w:rPr>
  </w:style>
  <w:style w:type="paragraph" w:customStyle="1" w:styleId="44BFF5F6083043A8AEF1083FC84B729C">
    <w:name w:val="44BFF5F6083043A8AEF1083FC84B729C"/>
    <w:rsid w:val="00F026AB"/>
  </w:style>
  <w:style w:type="paragraph" w:customStyle="1" w:styleId="19B970106BA24AEB8D3D3E847D5FC4031">
    <w:name w:val="19B970106BA24AEB8D3D3E847D5FC4031"/>
    <w:rsid w:val="007F7D42"/>
    <w:rPr>
      <w:rFonts w:eastAsiaTheme="minorHAnsi"/>
      <w:lang w:eastAsia="en-US"/>
    </w:rPr>
  </w:style>
  <w:style w:type="paragraph" w:customStyle="1" w:styleId="1A8D05DF87C641E8A4DAC1D6DD3B57CF1">
    <w:name w:val="1A8D05DF87C641E8A4DAC1D6DD3B57CF1"/>
    <w:rsid w:val="007F7D42"/>
    <w:rPr>
      <w:rFonts w:eastAsiaTheme="minorHAnsi"/>
      <w:lang w:eastAsia="en-US"/>
    </w:rPr>
  </w:style>
  <w:style w:type="paragraph" w:customStyle="1" w:styleId="1873AAD4F9FE4C14882785D598E36B9B1">
    <w:name w:val="1873AAD4F9FE4C14882785D598E36B9B1"/>
    <w:rsid w:val="007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B1381B47CEA448AC1A55C336A37BB" ma:contentTypeVersion="13" ma:contentTypeDescription="Een nieuw document maken." ma:contentTypeScope="" ma:versionID="62e3c8d0f397a7cc21e852a27a7db515">
  <xsd:schema xmlns:xsd="http://www.w3.org/2001/XMLSchema" xmlns:xs="http://www.w3.org/2001/XMLSchema" xmlns:p="http://schemas.microsoft.com/office/2006/metadata/properties" xmlns:ns2="906e3122-b980-4e74-a447-088379e2a20b" xmlns:ns3="e4da91ac-dc6e-4136-b590-c1c893e3b027" targetNamespace="http://schemas.microsoft.com/office/2006/metadata/properties" ma:root="true" ma:fieldsID="dc5dc88f5a09f7b8a84267562368cbab" ns2:_="" ns3:_="">
    <xsd:import namespace="906e3122-b980-4e74-a447-088379e2a20b"/>
    <xsd:import namespace="e4da91ac-dc6e-4136-b590-c1c893e3b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3122-b980-4e74-a447-088379e2a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a91ac-dc6e-4136-b590-c1c893e3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2271-6643-461F-9E33-60B97753F1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da91ac-dc6e-4136-b590-c1c893e3b027"/>
    <ds:schemaRef ds:uri="http://purl.org/dc/terms/"/>
    <ds:schemaRef ds:uri="906e3122-b980-4e74-a447-088379e2a2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75416E-C9F9-4FA1-92E1-A14C5CF6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563AC-81EC-4AD6-8013-7E63C9ADE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3122-b980-4e74-a447-088379e2a20b"/>
    <ds:schemaRef ds:uri="e4da91ac-dc6e-4136-b590-c1c893e3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91E3B-6572-49A3-BBA1-B350E5AC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 van der Weijden</dc:creator>
  <cp:keywords/>
  <dc:description/>
  <cp:lastModifiedBy>Joany van der Weijden</cp:lastModifiedBy>
  <cp:revision>3</cp:revision>
  <dcterms:created xsi:type="dcterms:W3CDTF">2021-07-05T12:27:00Z</dcterms:created>
  <dcterms:modified xsi:type="dcterms:W3CDTF">2021-07-05T12:28:00Z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0x010100E56B1381B47CEA448AC1A55C336A37BB</vt:lpwstr>
  </property>
</Properties>
</file>